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647" w:rsidRPr="00720647" w:rsidRDefault="00720647" w:rsidP="00720647">
      <w:pPr>
        <w:spacing w:after="0"/>
        <w:ind w:left="-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647">
        <w:rPr>
          <w:rFonts w:ascii="Times New Roman" w:hAnsi="Times New Roman" w:cs="Times New Roman"/>
          <w:b/>
          <w:sz w:val="24"/>
          <w:szCs w:val="24"/>
        </w:rPr>
        <w:t>О Т Ч Е Т</w:t>
      </w:r>
    </w:p>
    <w:p w:rsidR="00720647" w:rsidRPr="00720647" w:rsidRDefault="00720647" w:rsidP="00720647">
      <w:pPr>
        <w:spacing w:after="0"/>
        <w:ind w:left="-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647">
        <w:rPr>
          <w:rFonts w:ascii="Times New Roman" w:hAnsi="Times New Roman" w:cs="Times New Roman"/>
          <w:b/>
          <w:sz w:val="24"/>
          <w:szCs w:val="24"/>
        </w:rPr>
        <w:t>о работе Республиканских методических объединений</w:t>
      </w:r>
    </w:p>
    <w:p w:rsidR="00720647" w:rsidRPr="00720647" w:rsidRDefault="00720647" w:rsidP="00720647">
      <w:pPr>
        <w:spacing w:after="0"/>
        <w:ind w:left="-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647">
        <w:rPr>
          <w:rFonts w:ascii="Times New Roman" w:hAnsi="Times New Roman" w:cs="Times New Roman"/>
          <w:b/>
          <w:sz w:val="24"/>
          <w:szCs w:val="24"/>
        </w:rPr>
        <w:t>системы дополнительного образования Министерства просвещения</w:t>
      </w:r>
    </w:p>
    <w:p w:rsidR="00720647" w:rsidRPr="00720647" w:rsidRDefault="00720647" w:rsidP="00720647">
      <w:pPr>
        <w:spacing w:after="0"/>
        <w:ind w:left="-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647">
        <w:rPr>
          <w:rFonts w:ascii="Times New Roman" w:hAnsi="Times New Roman" w:cs="Times New Roman"/>
          <w:b/>
          <w:sz w:val="24"/>
          <w:szCs w:val="24"/>
        </w:rPr>
        <w:t>Приднестровской Молдавской Республики</w:t>
      </w:r>
    </w:p>
    <w:p w:rsidR="00720647" w:rsidRPr="00720647" w:rsidRDefault="00720647" w:rsidP="00720647">
      <w:pPr>
        <w:spacing w:after="0"/>
        <w:ind w:left="-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647">
        <w:rPr>
          <w:rFonts w:ascii="Times New Roman" w:hAnsi="Times New Roman" w:cs="Times New Roman"/>
          <w:b/>
          <w:sz w:val="24"/>
          <w:szCs w:val="24"/>
        </w:rPr>
        <w:t>за 2025 - 2026 учебный год</w:t>
      </w:r>
    </w:p>
    <w:p w:rsidR="00720647" w:rsidRPr="00720647" w:rsidRDefault="00720647" w:rsidP="0072064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0647" w:rsidRPr="00720647" w:rsidRDefault="00720647" w:rsidP="00720647">
      <w:pPr>
        <w:spacing w:after="0"/>
        <w:ind w:left="-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299C" w:rsidRPr="00720647" w:rsidRDefault="003C2AE4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sz w:val="24"/>
          <w:szCs w:val="24"/>
        </w:rPr>
        <w:t>Организация работы Р</w:t>
      </w:r>
      <w:r w:rsidR="009F299C" w:rsidRPr="00720647">
        <w:rPr>
          <w:rFonts w:ascii="Times New Roman" w:hAnsi="Times New Roman" w:cs="Times New Roman"/>
          <w:sz w:val="24"/>
          <w:szCs w:val="24"/>
        </w:rPr>
        <w:t>е</w:t>
      </w:r>
      <w:r w:rsidR="009E5B84" w:rsidRPr="00720647">
        <w:rPr>
          <w:rFonts w:ascii="Times New Roman" w:hAnsi="Times New Roman" w:cs="Times New Roman"/>
          <w:sz w:val="24"/>
          <w:szCs w:val="24"/>
        </w:rPr>
        <w:t>спубликанских</w:t>
      </w:r>
      <w:r w:rsidR="009F299C" w:rsidRPr="00720647">
        <w:rPr>
          <w:rFonts w:ascii="Times New Roman" w:hAnsi="Times New Roman" w:cs="Times New Roman"/>
          <w:sz w:val="24"/>
          <w:szCs w:val="24"/>
        </w:rPr>
        <w:t xml:space="preserve"> методиче</w:t>
      </w:r>
      <w:r w:rsidR="009E5B84" w:rsidRPr="00720647">
        <w:rPr>
          <w:rFonts w:ascii="Times New Roman" w:hAnsi="Times New Roman" w:cs="Times New Roman"/>
          <w:sz w:val="24"/>
          <w:szCs w:val="24"/>
        </w:rPr>
        <w:t xml:space="preserve">ских </w:t>
      </w:r>
      <w:r w:rsidRPr="00720647">
        <w:rPr>
          <w:rFonts w:ascii="Times New Roman" w:hAnsi="Times New Roman" w:cs="Times New Roman"/>
          <w:sz w:val="24"/>
          <w:szCs w:val="24"/>
        </w:rPr>
        <w:t>объединений</w:t>
      </w:r>
      <w:r w:rsidR="009F299C" w:rsidRPr="00720647">
        <w:rPr>
          <w:rFonts w:ascii="Times New Roman" w:hAnsi="Times New Roman" w:cs="Times New Roman"/>
          <w:sz w:val="24"/>
          <w:szCs w:val="24"/>
        </w:rPr>
        <w:t xml:space="preserve"> </w:t>
      </w:r>
      <w:r w:rsidR="009F299C" w:rsidRPr="00720647">
        <w:rPr>
          <w:rFonts w:ascii="Times New Roman" w:hAnsi="Times New Roman" w:cs="Times New Roman"/>
          <w:i/>
          <w:sz w:val="24"/>
          <w:szCs w:val="24"/>
        </w:rPr>
        <w:t>системы доп</w:t>
      </w:r>
      <w:r w:rsidR="00A26B40" w:rsidRPr="00720647">
        <w:rPr>
          <w:rFonts w:ascii="Times New Roman" w:hAnsi="Times New Roman" w:cs="Times New Roman"/>
          <w:i/>
          <w:sz w:val="24"/>
          <w:szCs w:val="24"/>
        </w:rPr>
        <w:t xml:space="preserve">олнительного </w:t>
      </w:r>
      <w:r w:rsidR="008F733A" w:rsidRPr="00720647">
        <w:rPr>
          <w:rFonts w:ascii="Times New Roman" w:hAnsi="Times New Roman" w:cs="Times New Roman"/>
          <w:i/>
          <w:sz w:val="24"/>
          <w:szCs w:val="24"/>
        </w:rPr>
        <w:t>образования</w:t>
      </w:r>
      <w:r w:rsidR="008F733A" w:rsidRPr="00720647">
        <w:rPr>
          <w:rFonts w:ascii="Times New Roman" w:hAnsi="Times New Roman" w:cs="Times New Roman"/>
          <w:sz w:val="24"/>
          <w:szCs w:val="24"/>
        </w:rPr>
        <w:t xml:space="preserve"> в 2024</w:t>
      </w:r>
      <w:r w:rsidR="00A26B40" w:rsidRPr="00720647">
        <w:rPr>
          <w:rFonts w:ascii="Times New Roman" w:hAnsi="Times New Roman" w:cs="Times New Roman"/>
          <w:sz w:val="24"/>
          <w:szCs w:val="24"/>
        </w:rPr>
        <w:t xml:space="preserve"> </w:t>
      </w:r>
      <w:r w:rsidR="009F299C" w:rsidRPr="00720647">
        <w:rPr>
          <w:rFonts w:ascii="Times New Roman" w:hAnsi="Times New Roman" w:cs="Times New Roman"/>
          <w:sz w:val="24"/>
          <w:szCs w:val="24"/>
        </w:rPr>
        <w:t>-</w:t>
      </w:r>
      <w:r w:rsidR="00A26B40" w:rsidRPr="00720647">
        <w:rPr>
          <w:rFonts w:ascii="Times New Roman" w:hAnsi="Times New Roman" w:cs="Times New Roman"/>
          <w:sz w:val="24"/>
          <w:szCs w:val="24"/>
        </w:rPr>
        <w:t xml:space="preserve"> </w:t>
      </w:r>
      <w:r w:rsidR="009F299C" w:rsidRPr="00720647">
        <w:rPr>
          <w:rFonts w:ascii="Times New Roman" w:hAnsi="Times New Roman" w:cs="Times New Roman"/>
          <w:sz w:val="24"/>
          <w:szCs w:val="24"/>
        </w:rPr>
        <w:t>2</w:t>
      </w:r>
      <w:r w:rsidR="008F733A" w:rsidRPr="00720647">
        <w:rPr>
          <w:rFonts w:ascii="Times New Roman" w:hAnsi="Times New Roman" w:cs="Times New Roman"/>
          <w:sz w:val="24"/>
          <w:szCs w:val="24"/>
        </w:rPr>
        <w:t>025</w:t>
      </w:r>
      <w:r w:rsidR="009F299C" w:rsidRPr="00720647">
        <w:rPr>
          <w:rFonts w:ascii="Times New Roman" w:hAnsi="Times New Roman" w:cs="Times New Roman"/>
          <w:sz w:val="24"/>
          <w:szCs w:val="24"/>
        </w:rPr>
        <w:t xml:space="preserve"> учебном году проводилась на основании следующих </w:t>
      </w:r>
      <w:r w:rsidR="009F299C" w:rsidRPr="00720647">
        <w:rPr>
          <w:rFonts w:ascii="Times New Roman" w:hAnsi="Times New Roman" w:cs="Times New Roman"/>
          <w:b/>
          <w:i/>
          <w:sz w:val="24"/>
          <w:szCs w:val="24"/>
        </w:rPr>
        <w:t>нормативных документов</w:t>
      </w:r>
      <w:r w:rsidR="009F299C" w:rsidRPr="00720647">
        <w:rPr>
          <w:rFonts w:ascii="Times New Roman" w:hAnsi="Times New Roman" w:cs="Times New Roman"/>
          <w:sz w:val="24"/>
          <w:szCs w:val="24"/>
        </w:rPr>
        <w:t>:</w:t>
      </w:r>
    </w:p>
    <w:p w:rsidR="009F299C" w:rsidRPr="00720647" w:rsidRDefault="009F299C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sz w:val="24"/>
          <w:szCs w:val="24"/>
        </w:rPr>
        <w:t xml:space="preserve">- Закон </w:t>
      </w:r>
      <w:r w:rsidR="00B47079" w:rsidRPr="00720647">
        <w:rPr>
          <w:rFonts w:ascii="Times New Roman" w:hAnsi="Times New Roman" w:cs="Times New Roman"/>
          <w:sz w:val="24"/>
          <w:szCs w:val="24"/>
        </w:rPr>
        <w:t>Приднестровской Молдавской Республики «</w:t>
      </w:r>
      <w:r w:rsidRPr="00720647">
        <w:rPr>
          <w:rFonts w:ascii="Times New Roman" w:hAnsi="Times New Roman" w:cs="Times New Roman"/>
          <w:sz w:val="24"/>
          <w:szCs w:val="24"/>
        </w:rPr>
        <w:t xml:space="preserve">Об </w:t>
      </w:r>
      <w:r w:rsidR="00B47079" w:rsidRPr="00720647">
        <w:rPr>
          <w:rFonts w:ascii="Times New Roman" w:hAnsi="Times New Roman" w:cs="Times New Roman"/>
          <w:sz w:val="24"/>
          <w:szCs w:val="24"/>
        </w:rPr>
        <w:t>образовании» (</w:t>
      </w:r>
      <w:r w:rsidRPr="00720647">
        <w:rPr>
          <w:rFonts w:ascii="Times New Roman" w:hAnsi="Times New Roman" w:cs="Times New Roman"/>
          <w:sz w:val="24"/>
          <w:szCs w:val="24"/>
        </w:rPr>
        <w:t>от 27 июня 2003 г. №294-з III, САЗ 03-</w:t>
      </w:r>
      <w:proofErr w:type="gramStart"/>
      <w:r w:rsidRPr="00720647">
        <w:rPr>
          <w:rFonts w:ascii="Times New Roman" w:hAnsi="Times New Roman" w:cs="Times New Roman"/>
          <w:sz w:val="24"/>
          <w:szCs w:val="24"/>
        </w:rPr>
        <w:t>26</w:t>
      </w:r>
      <w:r w:rsidR="008F733A" w:rsidRPr="0072064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F733A" w:rsidRPr="00720647">
        <w:rPr>
          <w:rFonts w:ascii="Times New Roman" w:hAnsi="Times New Roman" w:cs="Times New Roman"/>
          <w:sz w:val="24"/>
          <w:szCs w:val="24"/>
        </w:rPr>
        <w:t xml:space="preserve"> текущая редакция</w:t>
      </w:r>
      <w:r w:rsidRPr="00720647">
        <w:rPr>
          <w:rFonts w:ascii="Times New Roman" w:hAnsi="Times New Roman" w:cs="Times New Roman"/>
          <w:sz w:val="24"/>
          <w:szCs w:val="24"/>
        </w:rPr>
        <w:t>);</w:t>
      </w:r>
    </w:p>
    <w:p w:rsidR="00E4558C" w:rsidRPr="00720647" w:rsidRDefault="009F299C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sz w:val="24"/>
          <w:szCs w:val="24"/>
        </w:rPr>
        <w:t xml:space="preserve">-Закон </w:t>
      </w:r>
      <w:r w:rsidR="00B47079" w:rsidRPr="00720647">
        <w:rPr>
          <w:rFonts w:ascii="Times New Roman" w:hAnsi="Times New Roman" w:cs="Times New Roman"/>
          <w:sz w:val="24"/>
          <w:szCs w:val="24"/>
        </w:rPr>
        <w:t>Приднестровской Молдавской Республики «</w:t>
      </w:r>
      <w:r w:rsidRPr="00720647">
        <w:rPr>
          <w:rFonts w:ascii="Times New Roman" w:hAnsi="Times New Roman" w:cs="Times New Roman"/>
          <w:sz w:val="24"/>
          <w:szCs w:val="24"/>
        </w:rPr>
        <w:t xml:space="preserve">О дополнительном образовании», (от 4 февраля 2013 г. № 37-З- </w:t>
      </w:r>
      <w:proofErr w:type="gramStart"/>
      <w:r w:rsidRPr="00720647">
        <w:rPr>
          <w:rFonts w:ascii="Times New Roman" w:hAnsi="Times New Roman" w:cs="Times New Roman"/>
          <w:sz w:val="24"/>
          <w:szCs w:val="24"/>
        </w:rPr>
        <w:t>V,</w:t>
      </w:r>
      <w:r w:rsidR="00E4558C" w:rsidRPr="00720647">
        <w:rPr>
          <w:rFonts w:ascii="Times New Roman" w:hAnsi="Times New Roman" w:cs="Times New Roman"/>
          <w:sz w:val="24"/>
          <w:szCs w:val="24"/>
        </w:rPr>
        <w:t>САЗ</w:t>
      </w:r>
      <w:proofErr w:type="gramEnd"/>
      <w:r w:rsidR="00E4558C" w:rsidRPr="00720647">
        <w:rPr>
          <w:rFonts w:ascii="Times New Roman" w:hAnsi="Times New Roman" w:cs="Times New Roman"/>
          <w:sz w:val="24"/>
          <w:szCs w:val="24"/>
        </w:rPr>
        <w:t xml:space="preserve"> 13-5</w:t>
      </w:r>
      <w:r w:rsidR="008F733A" w:rsidRPr="00720647">
        <w:rPr>
          <w:rFonts w:ascii="Times New Roman" w:hAnsi="Times New Roman" w:cs="Times New Roman"/>
          <w:sz w:val="24"/>
          <w:szCs w:val="24"/>
        </w:rPr>
        <w:t xml:space="preserve"> текущая редакция</w:t>
      </w:r>
      <w:r w:rsidR="00E4558C" w:rsidRPr="00720647">
        <w:rPr>
          <w:rFonts w:ascii="Times New Roman" w:hAnsi="Times New Roman" w:cs="Times New Roman"/>
          <w:sz w:val="24"/>
          <w:szCs w:val="24"/>
        </w:rPr>
        <w:t>);</w:t>
      </w:r>
    </w:p>
    <w:p w:rsidR="009F299C" w:rsidRPr="00720647" w:rsidRDefault="009E5B84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sz w:val="24"/>
          <w:szCs w:val="24"/>
        </w:rPr>
        <w:t xml:space="preserve">- Положение </w:t>
      </w:r>
      <w:r w:rsidR="00E4558C" w:rsidRPr="00720647">
        <w:rPr>
          <w:rFonts w:ascii="Times New Roman" w:hAnsi="Times New Roman" w:cs="Times New Roman"/>
          <w:sz w:val="24"/>
          <w:szCs w:val="24"/>
        </w:rPr>
        <w:t xml:space="preserve">О </w:t>
      </w:r>
      <w:r w:rsidR="003F2CD1" w:rsidRPr="00720647">
        <w:rPr>
          <w:rFonts w:ascii="Times New Roman" w:hAnsi="Times New Roman" w:cs="Times New Roman"/>
          <w:sz w:val="24"/>
          <w:szCs w:val="24"/>
        </w:rPr>
        <w:t>Республиканских методических объединениях</w:t>
      </w:r>
      <w:r w:rsidR="00E4558C" w:rsidRPr="00720647">
        <w:rPr>
          <w:rFonts w:ascii="Times New Roman" w:hAnsi="Times New Roman" w:cs="Times New Roman"/>
          <w:sz w:val="24"/>
          <w:szCs w:val="24"/>
        </w:rPr>
        <w:t xml:space="preserve"> в системе</w:t>
      </w:r>
      <w:r w:rsidR="00B43EB5" w:rsidRPr="00720647">
        <w:rPr>
          <w:rFonts w:ascii="Times New Roman" w:hAnsi="Times New Roman" w:cs="Times New Roman"/>
          <w:sz w:val="24"/>
          <w:szCs w:val="24"/>
        </w:rPr>
        <w:t xml:space="preserve"> </w:t>
      </w:r>
      <w:r w:rsidR="00E4558C" w:rsidRPr="00720647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="00B43EB5" w:rsidRPr="00720647">
        <w:rPr>
          <w:rFonts w:ascii="Times New Roman" w:hAnsi="Times New Roman" w:cs="Times New Roman"/>
          <w:sz w:val="24"/>
          <w:szCs w:val="24"/>
        </w:rPr>
        <w:t xml:space="preserve"> </w:t>
      </w:r>
      <w:r w:rsidR="00E4558C" w:rsidRPr="00720647">
        <w:rPr>
          <w:rFonts w:ascii="Times New Roman" w:hAnsi="Times New Roman" w:cs="Times New Roman"/>
          <w:sz w:val="24"/>
          <w:szCs w:val="24"/>
        </w:rPr>
        <w:t>ПМР»</w:t>
      </w:r>
      <w:r w:rsidR="003F2CD1" w:rsidRPr="00720647">
        <w:rPr>
          <w:rFonts w:ascii="Times New Roman" w:hAnsi="Times New Roman" w:cs="Times New Roman"/>
          <w:sz w:val="24"/>
          <w:szCs w:val="24"/>
        </w:rPr>
        <w:t xml:space="preserve"> (от 05.09. 2023 г. , № 86</w:t>
      </w:r>
      <w:r w:rsidR="0049206B" w:rsidRPr="00720647">
        <w:rPr>
          <w:rFonts w:ascii="Times New Roman" w:hAnsi="Times New Roman" w:cs="Times New Roman"/>
          <w:sz w:val="24"/>
          <w:szCs w:val="24"/>
        </w:rPr>
        <w:t>4).</w:t>
      </w:r>
    </w:p>
    <w:p w:rsidR="003F2CD1" w:rsidRPr="00720647" w:rsidRDefault="003F2CD1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sz w:val="24"/>
          <w:szCs w:val="24"/>
        </w:rPr>
        <w:t>На основании:</w:t>
      </w:r>
    </w:p>
    <w:p w:rsidR="003F2CD1" w:rsidRPr="00720647" w:rsidRDefault="003F2CD1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sz w:val="24"/>
          <w:szCs w:val="24"/>
        </w:rPr>
        <w:t>-</w:t>
      </w:r>
      <w:r w:rsidR="00664ABB" w:rsidRPr="00720647">
        <w:rPr>
          <w:rFonts w:ascii="Times New Roman" w:hAnsi="Times New Roman" w:cs="Times New Roman"/>
          <w:sz w:val="24"/>
          <w:szCs w:val="24"/>
        </w:rPr>
        <w:t xml:space="preserve"> </w:t>
      </w:r>
      <w:r w:rsidR="0049206B" w:rsidRPr="00720647">
        <w:rPr>
          <w:rFonts w:ascii="Times New Roman" w:hAnsi="Times New Roman" w:cs="Times New Roman"/>
          <w:sz w:val="24"/>
          <w:szCs w:val="24"/>
        </w:rPr>
        <w:t xml:space="preserve">Приказа </w:t>
      </w:r>
      <w:r w:rsidR="00B47079" w:rsidRPr="00720647">
        <w:rPr>
          <w:rFonts w:ascii="Times New Roman" w:hAnsi="Times New Roman" w:cs="Times New Roman"/>
          <w:sz w:val="24"/>
          <w:szCs w:val="24"/>
        </w:rPr>
        <w:t xml:space="preserve">Министерства просвещения Приднестровской Молдавской Республики </w:t>
      </w:r>
      <w:r w:rsidR="004368FD" w:rsidRPr="00720647">
        <w:rPr>
          <w:rFonts w:ascii="Times New Roman" w:hAnsi="Times New Roman" w:cs="Times New Roman"/>
          <w:sz w:val="24"/>
          <w:szCs w:val="24"/>
        </w:rPr>
        <w:t>от 22.10.2025</w:t>
      </w:r>
      <w:r w:rsidR="0055246B" w:rsidRPr="00720647">
        <w:rPr>
          <w:rFonts w:ascii="Times New Roman" w:hAnsi="Times New Roman" w:cs="Times New Roman"/>
          <w:sz w:val="24"/>
          <w:szCs w:val="24"/>
        </w:rPr>
        <w:t>, №</w:t>
      </w:r>
      <w:r w:rsidR="004368FD" w:rsidRPr="00720647">
        <w:rPr>
          <w:rFonts w:ascii="Times New Roman" w:hAnsi="Times New Roman" w:cs="Times New Roman"/>
          <w:sz w:val="24"/>
          <w:szCs w:val="24"/>
        </w:rPr>
        <w:t xml:space="preserve"> 994</w:t>
      </w:r>
      <w:r w:rsidRPr="00720647">
        <w:rPr>
          <w:rFonts w:ascii="Times New Roman" w:hAnsi="Times New Roman" w:cs="Times New Roman"/>
          <w:sz w:val="24"/>
          <w:szCs w:val="24"/>
        </w:rPr>
        <w:t xml:space="preserve"> «</w:t>
      </w:r>
      <w:r w:rsidR="00B43EB5" w:rsidRPr="00720647">
        <w:rPr>
          <w:rFonts w:ascii="Times New Roman" w:hAnsi="Times New Roman" w:cs="Times New Roman"/>
          <w:sz w:val="24"/>
          <w:szCs w:val="24"/>
        </w:rPr>
        <w:t>Об организации деятельности Республиканских методических объединений в системе воспитания и дополнительного образования</w:t>
      </w:r>
      <w:r w:rsidR="0055246B" w:rsidRPr="00720647">
        <w:rPr>
          <w:rFonts w:ascii="Times New Roman" w:hAnsi="Times New Roman" w:cs="Times New Roman"/>
          <w:sz w:val="24"/>
          <w:szCs w:val="24"/>
        </w:rPr>
        <w:t xml:space="preserve"> кружковой направленности в 2025-2026</w:t>
      </w:r>
      <w:r w:rsidR="00B43EB5" w:rsidRPr="00720647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8F733A" w:rsidRPr="00720647">
        <w:rPr>
          <w:rFonts w:ascii="Times New Roman" w:hAnsi="Times New Roman" w:cs="Times New Roman"/>
          <w:sz w:val="24"/>
          <w:szCs w:val="24"/>
        </w:rPr>
        <w:t>», определена</w:t>
      </w:r>
      <w:r w:rsidR="0049206B" w:rsidRPr="00720647">
        <w:rPr>
          <w:rFonts w:ascii="Times New Roman" w:hAnsi="Times New Roman" w:cs="Times New Roman"/>
          <w:sz w:val="24"/>
          <w:szCs w:val="24"/>
        </w:rPr>
        <w:t xml:space="preserve"> </w:t>
      </w:r>
      <w:r w:rsidR="008F733A" w:rsidRPr="00720647">
        <w:rPr>
          <w:rFonts w:ascii="Times New Roman" w:hAnsi="Times New Roman" w:cs="Times New Roman"/>
          <w:sz w:val="24"/>
          <w:szCs w:val="24"/>
        </w:rPr>
        <w:t>структура и</w:t>
      </w:r>
      <w:r w:rsidR="0049206B" w:rsidRPr="00720647">
        <w:rPr>
          <w:rFonts w:ascii="Times New Roman" w:hAnsi="Times New Roman" w:cs="Times New Roman"/>
          <w:sz w:val="24"/>
          <w:szCs w:val="24"/>
        </w:rPr>
        <w:t xml:space="preserve"> организация </w:t>
      </w:r>
      <w:r w:rsidR="008F733A" w:rsidRPr="00720647">
        <w:rPr>
          <w:rFonts w:ascii="Times New Roman" w:hAnsi="Times New Roman" w:cs="Times New Roman"/>
          <w:sz w:val="24"/>
          <w:szCs w:val="24"/>
        </w:rPr>
        <w:t>деятельности РМО</w:t>
      </w:r>
      <w:r w:rsidRPr="00720647">
        <w:rPr>
          <w:rFonts w:ascii="Times New Roman" w:hAnsi="Times New Roman" w:cs="Times New Roman"/>
          <w:sz w:val="24"/>
          <w:szCs w:val="24"/>
        </w:rPr>
        <w:t>;</w:t>
      </w:r>
    </w:p>
    <w:p w:rsidR="00664679" w:rsidRPr="00720647" w:rsidRDefault="004368FD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sz w:val="24"/>
          <w:szCs w:val="24"/>
        </w:rPr>
        <w:t xml:space="preserve">Всего организовано </w:t>
      </w:r>
      <w:r w:rsidRPr="00720647">
        <w:rPr>
          <w:rFonts w:ascii="Times New Roman" w:hAnsi="Times New Roman" w:cs="Times New Roman"/>
          <w:b/>
          <w:i/>
          <w:sz w:val="24"/>
          <w:szCs w:val="24"/>
        </w:rPr>
        <w:t>14</w:t>
      </w:r>
      <w:r w:rsidR="009E5B84" w:rsidRPr="007206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C2AE4" w:rsidRPr="00720647">
        <w:rPr>
          <w:rFonts w:ascii="Times New Roman" w:hAnsi="Times New Roman" w:cs="Times New Roman"/>
          <w:b/>
          <w:i/>
          <w:sz w:val="24"/>
          <w:szCs w:val="24"/>
        </w:rPr>
        <w:t xml:space="preserve">Республиканских </w:t>
      </w:r>
      <w:r w:rsidR="00BA1C2C" w:rsidRPr="00720647">
        <w:rPr>
          <w:rFonts w:ascii="Times New Roman" w:hAnsi="Times New Roman" w:cs="Times New Roman"/>
          <w:b/>
          <w:i/>
          <w:sz w:val="24"/>
          <w:szCs w:val="24"/>
        </w:rPr>
        <w:t>методических</w:t>
      </w:r>
      <w:r w:rsidR="00C962C7" w:rsidRPr="00720647">
        <w:rPr>
          <w:rFonts w:ascii="Times New Roman" w:hAnsi="Times New Roman" w:cs="Times New Roman"/>
          <w:b/>
          <w:i/>
          <w:sz w:val="24"/>
          <w:szCs w:val="24"/>
        </w:rPr>
        <w:t xml:space="preserve"> объединений</w:t>
      </w:r>
      <w:r w:rsidR="00C962C7" w:rsidRPr="00720647">
        <w:rPr>
          <w:rFonts w:ascii="Times New Roman" w:hAnsi="Times New Roman" w:cs="Times New Roman"/>
          <w:sz w:val="24"/>
          <w:szCs w:val="24"/>
        </w:rPr>
        <w:t>, по основным направлениям деятельности детских объединений</w:t>
      </w:r>
      <w:r w:rsidR="00C628CF" w:rsidRPr="00720647">
        <w:rPr>
          <w:rFonts w:ascii="Times New Roman" w:hAnsi="Times New Roman" w:cs="Times New Roman"/>
          <w:sz w:val="24"/>
          <w:szCs w:val="24"/>
        </w:rPr>
        <w:t>, которые работал</w:t>
      </w:r>
      <w:r w:rsidR="00664679" w:rsidRPr="00720647">
        <w:rPr>
          <w:rFonts w:ascii="Times New Roman" w:hAnsi="Times New Roman" w:cs="Times New Roman"/>
          <w:sz w:val="24"/>
          <w:szCs w:val="24"/>
        </w:rPr>
        <w:t>и в течении всего учебного года:</w:t>
      </w:r>
    </w:p>
    <w:p w:rsidR="0055246B" w:rsidRPr="00720647" w:rsidRDefault="00234FF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sz w:val="24"/>
          <w:szCs w:val="24"/>
        </w:rPr>
        <w:t>1)</w:t>
      </w:r>
      <w:r w:rsidR="00664679" w:rsidRPr="00720647">
        <w:rPr>
          <w:rFonts w:ascii="Times New Roman" w:hAnsi="Times New Roman" w:cs="Times New Roman"/>
          <w:sz w:val="24"/>
          <w:szCs w:val="24"/>
        </w:rPr>
        <w:t xml:space="preserve"> Директоров ОДО; </w:t>
      </w:r>
    </w:p>
    <w:p w:rsidR="0055246B" w:rsidRPr="00720647" w:rsidRDefault="00234FF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sz w:val="24"/>
          <w:szCs w:val="24"/>
        </w:rPr>
        <w:t xml:space="preserve">2) </w:t>
      </w:r>
      <w:r w:rsidR="00664679" w:rsidRPr="00720647">
        <w:rPr>
          <w:rFonts w:ascii="Times New Roman" w:hAnsi="Times New Roman" w:cs="Times New Roman"/>
          <w:sz w:val="24"/>
          <w:szCs w:val="24"/>
        </w:rPr>
        <w:t xml:space="preserve">Заместителей директоров и руководителей структурных подразделений </w:t>
      </w:r>
      <w:r w:rsidRPr="00720647">
        <w:rPr>
          <w:rFonts w:ascii="Times New Roman" w:hAnsi="Times New Roman" w:cs="Times New Roman"/>
          <w:sz w:val="24"/>
          <w:szCs w:val="24"/>
        </w:rPr>
        <w:t>ОДО;</w:t>
      </w:r>
    </w:p>
    <w:p w:rsidR="0055246B" w:rsidRPr="00720647" w:rsidRDefault="00234FF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sz w:val="24"/>
          <w:szCs w:val="24"/>
        </w:rPr>
        <w:t xml:space="preserve"> 3) </w:t>
      </w:r>
      <w:r w:rsidR="00664679" w:rsidRPr="00720647">
        <w:rPr>
          <w:rFonts w:ascii="Times New Roman" w:hAnsi="Times New Roman" w:cs="Times New Roman"/>
          <w:sz w:val="24"/>
          <w:szCs w:val="24"/>
        </w:rPr>
        <w:t xml:space="preserve">Методистов </w:t>
      </w:r>
      <w:r w:rsidRPr="00720647">
        <w:rPr>
          <w:rFonts w:ascii="Times New Roman" w:hAnsi="Times New Roman" w:cs="Times New Roman"/>
          <w:sz w:val="24"/>
          <w:szCs w:val="24"/>
        </w:rPr>
        <w:t>ОДО;</w:t>
      </w:r>
    </w:p>
    <w:p w:rsidR="0055246B" w:rsidRPr="00720647" w:rsidRDefault="00664679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sz w:val="24"/>
          <w:szCs w:val="24"/>
        </w:rPr>
        <w:t xml:space="preserve"> </w:t>
      </w:r>
      <w:r w:rsidR="00234FFE" w:rsidRPr="00720647">
        <w:rPr>
          <w:rFonts w:ascii="Times New Roman" w:hAnsi="Times New Roman" w:cs="Times New Roman"/>
          <w:sz w:val="24"/>
          <w:szCs w:val="24"/>
        </w:rPr>
        <w:t>4) Руководителей</w:t>
      </w:r>
      <w:r w:rsidRPr="00720647">
        <w:rPr>
          <w:rFonts w:ascii="Times New Roman" w:hAnsi="Times New Roman" w:cs="Times New Roman"/>
          <w:sz w:val="24"/>
          <w:szCs w:val="24"/>
        </w:rPr>
        <w:t xml:space="preserve"> кружков дек</w:t>
      </w:r>
      <w:r w:rsidR="00234FFE" w:rsidRPr="00720647">
        <w:rPr>
          <w:rFonts w:ascii="Times New Roman" w:hAnsi="Times New Roman" w:cs="Times New Roman"/>
          <w:sz w:val="24"/>
          <w:szCs w:val="24"/>
        </w:rPr>
        <w:t>оративно-прикладного творчества</w:t>
      </w:r>
      <w:r w:rsidRPr="00720647">
        <w:rPr>
          <w:rFonts w:ascii="Times New Roman" w:hAnsi="Times New Roman" w:cs="Times New Roman"/>
          <w:sz w:val="24"/>
          <w:szCs w:val="24"/>
        </w:rPr>
        <w:t>;</w:t>
      </w:r>
    </w:p>
    <w:p w:rsidR="0055246B" w:rsidRPr="00720647" w:rsidRDefault="00451806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sz w:val="24"/>
          <w:szCs w:val="24"/>
        </w:rPr>
        <w:t xml:space="preserve"> 5</w:t>
      </w:r>
      <w:r w:rsidR="00234FFE" w:rsidRPr="00720647">
        <w:rPr>
          <w:rFonts w:ascii="Times New Roman" w:hAnsi="Times New Roman" w:cs="Times New Roman"/>
          <w:sz w:val="24"/>
          <w:szCs w:val="24"/>
        </w:rPr>
        <w:t xml:space="preserve">) </w:t>
      </w:r>
      <w:r w:rsidR="00664679" w:rsidRPr="00720647">
        <w:rPr>
          <w:rFonts w:ascii="Times New Roman" w:hAnsi="Times New Roman" w:cs="Times New Roman"/>
          <w:sz w:val="24"/>
          <w:szCs w:val="24"/>
        </w:rPr>
        <w:t xml:space="preserve">Руководителей кружков </w:t>
      </w:r>
      <w:r w:rsidR="00234FFE" w:rsidRPr="00720647">
        <w:rPr>
          <w:rFonts w:ascii="Times New Roman" w:hAnsi="Times New Roman" w:cs="Times New Roman"/>
          <w:sz w:val="24"/>
          <w:szCs w:val="24"/>
        </w:rPr>
        <w:t>изобразительного творчества</w:t>
      </w:r>
      <w:r w:rsidR="00664679" w:rsidRPr="0072064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34FFE" w:rsidRPr="00720647" w:rsidRDefault="00451806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sz w:val="24"/>
          <w:szCs w:val="24"/>
        </w:rPr>
        <w:t>6</w:t>
      </w:r>
      <w:r w:rsidR="00234FFE" w:rsidRPr="00720647">
        <w:rPr>
          <w:rFonts w:ascii="Times New Roman" w:hAnsi="Times New Roman" w:cs="Times New Roman"/>
          <w:sz w:val="24"/>
          <w:szCs w:val="24"/>
        </w:rPr>
        <w:t xml:space="preserve">) </w:t>
      </w:r>
      <w:r w:rsidR="00664679" w:rsidRPr="00720647">
        <w:rPr>
          <w:rFonts w:ascii="Times New Roman" w:hAnsi="Times New Roman" w:cs="Times New Roman"/>
          <w:sz w:val="24"/>
          <w:szCs w:val="24"/>
        </w:rPr>
        <w:t xml:space="preserve">Руководителей хореографических кружков; </w:t>
      </w:r>
    </w:p>
    <w:p w:rsidR="0055246B" w:rsidRPr="00720647" w:rsidRDefault="00451806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sz w:val="24"/>
          <w:szCs w:val="24"/>
        </w:rPr>
        <w:t>7</w:t>
      </w:r>
      <w:r w:rsidR="00234FFE" w:rsidRPr="00720647">
        <w:rPr>
          <w:rFonts w:ascii="Times New Roman" w:hAnsi="Times New Roman" w:cs="Times New Roman"/>
          <w:sz w:val="24"/>
          <w:szCs w:val="24"/>
        </w:rPr>
        <w:t xml:space="preserve">) </w:t>
      </w:r>
      <w:r w:rsidR="00664679" w:rsidRPr="00720647">
        <w:rPr>
          <w:rFonts w:ascii="Times New Roman" w:hAnsi="Times New Roman" w:cs="Times New Roman"/>
          <w:sz w:val="24"/>
          <w:szCs w:val="24"/>
        </w:rPr>
        <w:t>Руководителей вокальных</w:t>
      </w:r>
      <w:r w:rsidR="0055246B" w:rsidRPr="00720647">
        <w:rPr>
          <w:rFonts w:ascii="Times New Roman" w:hAnsi="Times New Roman" w:cs="Times New Roman"/>
          <w:sz w:val="24"/>
          <w:szCs w:val="24"/>
        </w:rPr>
        <w:t>, театральных и цирковых кружков</w:t>
      </w:r>
      <w:r w:rsidR="00664679" w:rsidRPr="0072064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5246B" w:rsidRPr="00720647" w:rsidRDefault="00451806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sz w:val="24"/>
          <w:szCs w:val="24"/>
        </w:rPr>
        <w:t>8</w:t>
      </w:r>
      <w:r w:rsidR="00234FFE" w:rsidRPr="00720647">
        <w:rPr>
          <w:rFonts w:ascii="Times New Roman" w:hAnsi="Times New Roman" w:cs="Times New Roman"/>
          <w:sz w:val="24"/>
          <w:szCs w:val="24"/>
        </w:rPr>
        <w:t xml:space="preserve">) </w:t>
      </w:r>
      <w:r w:rsidR="0055246B" w:rsidRPr="00720647">
        <w:rPr>
          <w:rFonts w:ascii="Times New Roman" w:hAnsi="Times New Roman" w:cs="Times New Roman"/>
          <w:sz w:val="24"/>
          <w:szCs w:val="24"/>
        </w:rPr>
        <w:t>Руководителей детских объединений</w:t>
      </w:r>
      <w:r w:rsidR="00664679" w:rsidRPr="00720647">
        <w:rPr>
          <w:rFonts w:ascii="Times New Roman" w:hAnsi="Times New Roman" w:cs="Times New Roman"/>
          <w:sz w:val="24"/>
          <w:szCs w:val="24"/>
        </w:rPr>
        <w:t xml:space="preserve"> экологической направленности;</w:t>
      </w:r>
    </w:p>
    <w:p w:rsidR="0055246B" w:rsidRPr="00720647" w:rsidRDefault="00664679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sz w:val="24"/>
          <w:szCs w:val="24"/>
        </w:rPr>
        <w:t xml:space="preserve"> </w:t>
      </w:r>
      <w:r w:rsidR="00451806" w:rsidRPr="00720647">
        <w:rPr>
          <w:rFonts w:ascii="Times New Roman" w:hAnsi="Times New Roman" w:cs="Times New Roman"/>
          <w:sz w:val="24"/>
          <w:szCs w:val="24"/>
        </w:rPr>
        <w:t>9</w:t>
      </w:r>
      <w:r w:rsidR="00234FFE" w:rsidRPr="00720647">
        <w:rPr>
          <w:rFonts w:ascii="Times New Roman" w:hAnsi="Times New Roman" w:cs="Times New Roman"/>
          <w:sz w:val="24"/>
          <w:szCs w:val="24"/>
        </w:rPr>
        <w:t xml:space="preserve">) </w:t>
      </w:r>
      <w:r w:rsidRPr="00720647">
        <w:rPr>
          <w:rFonts w:ascii="Times New Roman" w:hAnsi="Times New Roman" w:cs="Times New Roman"/>
          <w:sz w:val="24"/>
          <w:szCs w:val="24"/>
        </w:rPr>
        <w:t xml:space="preserve">Руководителей туристических кружков; </w:t>
      </w:r>
    </w:p>
    <w:p w:rsidR="0055246B" w:rsidRPr="00720647" w:rsidRDefault="00451806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sz w:val="24"/>
          <w:szCs w:val="24"/>
        </w:rPr>
        <w:t>10</w:t>
      </w:r>
      <w:r w:rsidR="00234FFE" w:rsidRPr="00720647">
        <w:rPr>
          <w:rFonts w:ascii="Times New Roman" w:hAnsi="Times New Roman" w:cs="Times New Roman"/>
          <w:sz w:val="24"/>
          <w:szCs w:val="24"/>
        </w:rPr>
        <w:t xml:space="preserve">) </w:t>
      </w:r>
      <w:r w:rsidR="00664679" w:rsidRPr="00720647">
        <w:rPr>
          <w:rFonts w:ascii="Times New Roman" w:hAnsi="Times New Roman" w:cs="Times New Roman"/>
          <w:sz w:val="24"/>
          <w:szCs w:val="24"/>
        </w:rPr>
        <w:t>Руководителей краеведческих кружков;</w:t>
      </w:r>
      <w:r w:rsidR="00234FFE" w:rsidRPr="007206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46B" w:rsidRPr="00720647" w:rsidRDefault="00451806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sz w:val="24"/>
          <w:szCs w:val="24"/>
        </w:rPr>
        <w:t>11</w:t>
      </w:r>
      <w:r w:rsidR="00234FFE" w:rsidRPr="00720647">
        <w:rPr>
          <w:rFonts w:ascii="Times New Roman" w:hAnsi="Times New Roman" w:cs="Times New Roman"/>
          <w:sz w:val="24"/>
          <w:szCs w:val="24"/>
        </w:rPr>
        <w:t>)</w:t>
      </w:r>
      <w:r w:rsidR="00664679" w:rsidRPr="00720647">
        <w:rPr>
          <w:rFonts w:ascii="Times New Roman" w:hAnsi="Times New Roman" w:cs="Times New Roman"/>
          <w:sz w:val="24"/>
          <w:szCs w:val="24"/>
        </w:rPr>
        <w:t xml:space="preserve"> Руководителей технических кружков; </w:t>
      </w:r>
    </w:p>
    <w:p w:rsidR="0055246B" w:rsidRPr="00720647" w:rsidRDefault="00234FF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sz w:val="24"/>
          <w:szCs w:val="24"/>
        </w:rPr>
        <w:t>1</w:t>
      </w:r>
      <w:r w:rsidR="0055246B" w:rsidRPr="00720647">
        <w:rPr>
          <w:rFonts w:ascii="Times New Roman" w:hAnsi="Times New Roman" w:cs="Times New Roman"/>
          <w:sz w:val="24"/>
          <w:szCs w:val="24"/>
        </w:rPr>
        <w:t>2</w:t>
      </w:r>
      <w:r w:rsidRPr="00720647">
        <w:rPr>
          <w:rFonts w:ascii="Times New Roman" w:hAnsi="Times New Roman" w:cs="Times New Roman"/>
          <w:sz w:val="24"/>
          <w:szCs w:val="24"/>
        </w:rPr>
        <w:t xml:space="preserve">) </w:t>
      </w:r>
      <w:r w:rsidR="00664679" w:rsidRPr="00720647">
        <w:rPr>
          <w:rFonts w:ascii="Times New Roman" w:hAnsi="Times New Roman" w:cs="Times New Roman"/>
          <w:sz w:val="24"/>
          <w:szCs w:val="24"/>
        </w:rPr>
        <w:t xml:space="preserve">Педагогов-организаторов ОДО; </w:t>
      </w:r>
    </w:p>
    <w:p w:rsidR="0055246B" w:rsidRPr="00720647" w:rsidRDefault="00234FF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sz w:val="24"/>
          <w:szCs w:val="24"/>
        </w:rPr>
        <w:t>1</w:t>
      </w:r>
      <w:r w:rsidR="0055246B" w:rsidRPr="00720647">
        <w:rPr>
          <w:rFonts w:ascii="Times New Roman" w:hAnsi="Times New Roman" w:cs="Times New Roman"/>
          <w:sz w:val="24"/>
          <w:szCs w:val="24"/>
        </w:rPr>
        <w:t>3</w:t>
      </w:r>
      <w:r w:rsidRPr="00720647">
        <w:rPr>
          <w:rFonts w:ascii="Times New Roman" w:hAnsi="Times New Roman" w:cs="Times New Roman"/>
          <w:sz w:val="24"/>
          <w:szCs w:val="24"/>
        </w:rPr>
        <w:t xml:space="preserve">) </w:t>
      </w:r>
      <w:r w:rsidR="00664679" w:rsidRPr="00720647">
        <w:rPr>
          <w:rFonts w:ascii="Times New Roman" w:hAnsi="Times New Roman" w:cs="Times New Roman"/>
          <w:sz w:val="24"/>
          <w:szCs w:val="24"/>
        </w:rPr>
        <w:t xml:space="preserve">Руководителей кружков социально-прикладной деятельности; </w:t>
      </w:r>
    </w:p>
    <w:p w:rsidR="00664679" w:rsidRPr="00720647" w:rsidRDefault="00234FF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sz w:val="24"/>
          <w:szCs w:val="24"/>
        </w:rPr>
        <w:t>1</w:t>
      </w:r>
      <w:r w:rsidR="0055246B" w:rsidRPr="00720647">
        <w:rPr>
          <w:rFonts w:ascii="Times New Roman" w:hAnsi="Times New Roman" w:cs="Times New Roman"/>
          <w:sz w:val="24"/>
          <w:szCs w:val="24"/>
        </w:rPr>
        <w:t>4</w:t>
      </w:r>
      <w:r w:rsidRPr="00720647">
        <w:rPr>
          <w:rFonts w:ascii="Times New Roman" w:hAnsi="Times New Roman" w:cs="Times New Roman"/>
          <w:sz w:val="24"/>
          <w:szCs w:val="24"/>
        </w:rPr>
        <w:t>) Руководителей</w:t>
      </w:r>
      <w:r w:rsidR="00664679" w:rsidRPr="00720647">
        <w:rPr>
          <w:rFonts w:ascii="Times New Roman" w:hAnsi="Times New Roman" w:cs="Times New Roman"/>
          <w:sz w:val="24"/>
          <w:szCs w:val="24"/>
        </w:rPr>
        <w:t xml:space="preserve"> спортивно-оздоровительных кружков</w:t>
      </w:r>
      <w:r w:rsidR="0055246B" w:rsidRPr="00720647">
        <w:rPr>
          <w:rFonts w:ascii="Times New Roman" w:hAnsi="Times New Roman" w:cs="Times New Roman"/>
          <w:sz w:val="24"/>
          <w:szCs w:val="24"/>
        </w:rPr>
        <w:t>.</w:t>
      </w:r>
    </w:p>
    <w:p w:rsidR="00664679" w:rsidRPr="00720647" w:rsidRDefault="00664679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b/>
          <w:i/>
          <w:sz w:val="24"/>
          <w:szCs w:val="24"/>
        </w:rPr>
        <w:t xml:space="preserve">Цель работы РМО: </w:t>
      </w:r>
      <w:r w:rsidR="00481E89" w:rsidRPr="00720647">
        <w:rPr>
          <w:rFonts w:ascii="Times New Roman" w:hAnsi="Times New Roman" w:cs="Times New Roman"/>
          <w:sz w:val="24"/>
          <w:szCs w:val="24"/>
        </w:rPr>
        <w:t xml:space="preserve">совершенствование профессиональных компетенций педагогов по организации образовательного процесса в системе дополнительного образования в современных условиях.  </w:t>
      </w:r>
    </w:p>
    <w:p w:rsidR="00664679" w:rsidRPr="00720647" w:rsidRDefault="00664679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b/>
          <w:i/>
          <w:sz w:val="24"/>
          <w:szCs w:val="24"/>
        </w:rPr>
        <w:t xml:space="preserve">Основные </w:t>
      </w:r>
      <w:r w:rsidR="007A1A51" w:rsidRPr="00720647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="007A1A51" w:rsidRPr="007206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0647">
        <w:rPr>
          <w:rFonts w:ascii="Times New Roman" w:hAnsi="Times New Roman" w:cs="Times New Roman"/>
          <w:sz w:val="24"/>
          <w:szCs w:val="24"/>
        </w:rPr>
        <w:t>методических объединений в текущем учебном году:</w:t>
      </w:r>
    </w:p>
    <w:p w:rsidR="00895790" w:rsidRPr="00720647" w:rsidRDefault="00895790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sz w:val="24"/>
          <w:szCs w:val="24"/>
        </w:rPr>
        <w:lastRenderedPageBreak/>
        <w:t xml:space="preserve">- создать условия для профессионального роста, самореализации, обмена позитивным педагогическим опытом, непрерывного педагогического образования педагогов по направлениям дополнительных общеобразовательных программ;                                                            </w:t>
      </w:r>
    </w:p>
    <w:p w:rsidR="00895790" w:rsidRPr="00720647" w:rsidRDefault="00895790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sz w:val="24"/>
          <w:szCs w:val="24"/>
        </w:rPr>
        <w:t xml:space="preserve">- рассмотреть целесообразность и возможность внедрения инновационных форм работы в образовательный процесс системы дополнительного образования;   </w:t>
      </w:r>
    </w:p>
    <w:p w:rsidR="00895790" w:rsidRPr="00720647" w:rsidRDefault="00895790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sz w:val="24"/>
          <w:szCs w:val="24"/>
        </w:rPr>
        <w:t xml:space="preserve">-  изучить опыт освоения и использования в практической деятельности инновационных технологий, техник, методов и приемов обучения коллег (с учетом направления деятельности);                                                                                                                                  </w:t>
      </w:r>
    </w:p>
    <w:p w:rsidR="00895790" w:rsidRPr="00720647" w:rsidRDefault="00895790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sz w:val="24"/>
          <w:szCs w:val="24"/>
        </w:rPr>
        <w:t>- осуществлять информирование педагогов об инновационных формах обучения, освоения нового содержания технологий и методов педагогической деятельности по направлениям дополнительных общеобразовательных программ;</w:t>
      </w:r>
    </w:p>
    <w:p w:rsidR="00C633AF" w:rsidRPr="00720647" w:rsidRDefault="00C628CF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b/>
          <w:sz w:val="24"/>
          <w:szCs w:val="24"/>
        </w:rPr>
        <w:t>Единая методическая тема</w:t>
      </w:r>
      <w:r w:rsidR="00C633AF" w:rsidRPr="00720647">
        <w:rPr>
          <w:rFonts w:ascii="Times New Roman" w:hAnsi="Times New Roman" w:cs="Times New Roman"/>
          <w:sz w:val="24"/>
          <w:szCs w:val="24"/>
        </w:rPr>
        <w:t xml:space="preserve">, </w:t>
      </w:r>
      <w:r w:rsidR="003C2AE4" w:rsidRPr="00720647">
        <w:rPr>
          <w:rFonts w:ascii="Times New Roman" w:hAnsi="Times New Roman" w:cs="Times New Roman"/>
          <w:sz w:val="24"/>
          <w:szCs w:val="24"/>
        </w:rPr>
        <w:t>определяющая содержание работы</w:t>
      </w:r>
      <w:r w:rsidR="00C633AF" w:rsidRPr="00720647">
        <w:rPr>
          <w:rFonts w:ascii="Times New Roman" w:hAnsi="Times New Roman" w:cs="Times New Roman"/>
          <w:sz w:val="24"/>
          <w:szCs w:val="24"/>
        </w:rPr>
        <w:t xml:space="preserve"> все</w:t>
      </w:r>
      <w:r w:rsidR="003C2AE4" w:rsidRPr="00720647">
        <w:rPr>
          <w:rFonts w:ascii="Times New Roman" w:hAnsi="Times New Roman" w:cs="Times New Roman"/>
          <w:sz w:val="24"/>
          <w:szCs w:val="24"/>
        </w:rPr>
        <w:t xml:space="preserve">х </w:t>
      </w:r>
      <w:r w:rsidR="00895790" w:rsidRPr="00720647">
        <w:rPr>
          <w:rFonts w:ascii="Times New Roman" w:hAnsi="Times New Roman" w:cs="Times New Roman"/>
          <w:sz w:val="24"/>
          <w:szCs w:val="24"/>
        </w:rPr>
        <w:t>методических объединений</w:t>
      </w:r>
      <w:r w:rsidR="00C633AF" w:rsidRPr="00720647">
        <w:rPr>
          <w:rFonts w:ascii="Times New Roman" w:hAnsi="Times New Roman" w:cs="Times New Roman"/>
          <w:sz w:val="24"/>
          <w:szCs w:val="24"/>
        </w:rPr>
        <w:t xml:space="preserve">: </w:t>
      </w:r>
      <w:r w:rsidR="00895790" w:rsidRPr="00720647">
        <w:rPr>
          <w:rFonts w:ascii="Times New Roman" w:hAnsi="Times New Roman" w:cs="Times New Roman"/>
          <w:i/>
          <w:sz w:val="24"/>
          <w:szCs w:val="24"/>
        </w:rPr>
        <w:t>«Повышение качества образовательных результатов, обучающихся в процессе освоения дополнительных общеобразовательных программ посредством совершенствования профессиональной компетентности педагога дополнительного образования»</w:t>
      </w:r>
      <w:r w:rsidRPr="007206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33AF" w:rsidRPr="0072064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633AF" w:rsidRPr="00720647">
        <w:rPr>
          <w:rFonts w:ascii="Times New Roman" w:hAnsi="Times New Roman" w:cs="Times New Roman"/>
          <w:sz w:val="24"/>
          <w:szCs w:val="24"/>
        </w:rPr>
        <w:t xml:space="preserve"> рамках данной темы каждое методическое </w:t>
      </w:r>
      <w:r w:rsidR="00895790" w:rsidRPr="00720647">
        <w:rPr>
          <w:rFonts w:ascii="Times New Roman" w:hAnsi="Times New Roman" w:cs="Times New Roman"/>
          <w:sz w:val="24"/>
          <w:szCs w:val="24"/>
        </w:rPr>
        <w:t>объединение определяло</w:t>
      </w:r>
      <w:r w:rsidR="00C633AF" w:rsidRPr="00720647">
        <w:rPr>
          <w:rFonts w:ascii="Times New Roman" w:hAnsi="Times New Roman" w:cs="Times New Roman"/>
          <w:sz w:val="24"/>
          <w:szCs w:val="24"/>
        </w:rPr>
        <w:t xml:space="preserve"> свою тему, отвечающую непосредственно направлению деятельности.</w:t>
      </w:r>
    </w:p>
    <w:p w:rsidR="00ED0D60" w:rsidRPr="00720647" w:rsidRDefault="00C628CF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895790" w:rsidRPr="00720647">
        <w:rPr>
          <w:rFonts w:ascii="Times New Roman" w:hAnsi="Times New Roman" w:cs="Times New Roman"/>
          <w:sz w:val="24"/>
          <w:szCs w:val="24"/>
        </w:rPr>
        <w:t xml:space="preserve">приказа Министерства просвещения Приднестровской Молдавской Республики </w:t>
      </w:r>
      <w:r w:rsidR="0055246B" w:rsidRPr="00720647">
        <w:rPr>
          <w:rFonts w:ascii="Times New Roman" w:hAnsi="Times New Roman" w:cs="Times New Roman"/>
          <w:sz w:val="24"/>
          <w:szCs w:val="24"/>
        </w:rPr>
        <w:t>от 22.10.2025, № 994 «Об организации деятельности Республиканских методических объединений в системе воспитания и дополнительного образования кружковой направленности в 2025-2026 учебном году»</w:t>
      </w:r>
      <w:r w:rsidR="00895790" w:rsidRPr="00720647">
        <w:rPr>
          <w:rFonts w:ascii="Times New Roman" w:hAnsi="Times New Roman" w:cs="Times New Roman"/>
          <w:sz w:val="24"/>
          <w:szCs w:val="24"/>
        </w:rPr>
        <w:t xml:space="preserve"> </w:t>
      </w:r>
      <w:r w:rsidR="00CA4599" w:rsidRPr="00720647">
        <w:rPr>
          <w:rFonts w:ascii="Times New Roman" w:hAnsi="Times New Roman" w:cs="Times New Roman"/>
          <w:sz w:val="24"/>
          <w:szCs w:val="24"/>
        </w:rPr>
        <w:t>работа была</w:t>
      </w:r>
      <w:r w:rsidRPr="00720647">
        <w:rPr>
          <w:rFonts w:ascii="Times New Roman" w:hAnsi="Times New Roman" w:cs="Times New Roman"/>
          <w:sz w:val="24"/>
          <w:szCs w:val="24"/>
        </w:rPr>
        <w:t xml:space="preserve"> организована в первом и втором полугодии по отдельным планам. </w:t>
      </w:r>
    </w:p>
    <w:p w:rsidR="00CA4599" w:rsidRPr="00720647" w:rsidRDefault="00ED0D60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sz w:val="24"/>
          <w:szCs w:val="24"/>
        </w:rPr>
        <w:t>Всего запланировано</w:t>
      </w:r>
      <w:r w:rsidR="00CA4599" w:rsidRPr="00720647">
        <w:rPr>
          <w:rFonts w:ascii="Times New Roman" w:hAnsi="Times New Roman" w:cs="Times New Roman"/>
          <w:sz w:val="24"/>
          <w:szCs w:val="24"/>
        </w:rPr>
        <w:t xml:space="preserve"> в текущем учебном году </w:t>
      </w:r>
      <w:r w:rsidR="00CA4599" w:rsidRPr="00720647">
        <w:rPr>
          <w:rFonts w:ascii="Times New Roman" w:hAnsi="Times New Roman" w:cs="Times New Roman"/>
          <w:b/>
          <w:sz w:val="24"/>
          <w:szCs w:val="24"/>
        </w:rPr>
        <w:t>18   заседаний</w:t>
      </w:r>
      <w:r w:rsidR="00CA4599" w:rsidRPr="00720647">
        <w:rPr>
          <w:rFonts w:ascii="Times New Roman" w:hAnsi="Times New Roman" w:cs="Times New Roman"/>
          <w:sz w:val="24"/>
          <w:szCs w:val="24"/>
        </w:rPr>
        <w:t xml:space="preserve">. По факту проведено – </w:t>
      </w:r>
      <w:r w:rsidR="00CA4599" w:rsidRPr="00720647">
        <w:rPr>
          <w:rFonts w:ascii="Times New Roman" w:hAnsi="Times New Roman" w:cs="Times New Roman"/>
          <w:b/>
          <w:sz w:val="24"/>
          <w:szCs w:val="24"/>
        </w:rPr>
        <w:t>18 заседаний</w:t>
      </w:r>
      <w:r w:rsidR="00CA4599" w:rsidRPr="00720647">
        <w:rPr>
          <w:rFonts w:ascii="Times New Roman" w:hAnsi="Times New Roman" w:cs="Times New Roman"/>
          <w:sz w:val="24"/>
          <w:szCs w:val="24"/>
        </w:rPr>
        <w:t xml:space="preserve"> РМО в установленные сроки</w:t>
      </w:r>
    </w:p>
    <w:p w:rsidR="005F7A33" w:rsidRPr="00720647" w:rsidRDefault="005F7A3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sz w:val="24"/>
          <w:szCs w:val="24"/>
        </w:rPr>
        <w:t xml:space="preserve">В течении учебного года был использован как </w:t>
      </w:r>
      <w:r w:rsidR="00824654" w:rsidRPr="00720647">
        <w:rPr>
          <w:rFonts w:ascii="Times New Roman" w:hAnsi="Times New Roman" w:cs="Times New Roman"/>
          <w:sz w:val="24"/>
          <w:szCs w:val="24"/>
        </w:rPr>
        <w:t>очный,</w:t>
      </w:r>
      <w:r w:rsidRPr="00720647">
        <w:rPr>
          <w:rFonts w:ascii="Times New Roman" w:hAnsi="Times New Roman" w:cs="Times New Roman"/>
          <w:sz w:val="24"/>
          <w:szCs w:val="24"/>
        </w:rPr>
        <w:t xml:space="preserve"> </w:t>
      </w:r>
      <w:r w:rsidR="00824654" w:rsidRPr="00720647">
        <w:rPr>
          <w:rFonts w:ascii="Times New Roman" w:hAnsi="Times New Roman" w:cs="Times New Roman"/>
          <w:sz w:val="24"/>
          <w:szCs w:val="24"/>
        </w:rPr>
        <w:t>так и дистанционный формат проведения заседаний:</w:t>
      </w:r>
    </w:p>
    <w:p w:rsidR="00664679" w:rsidRPr="00720647" w:rsidRDefault="00664679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sz w:val="24"/>
          <w:szCs w:val="24"/>
        </w:rPr>
        <w:t>-</w:t>
      </w:r>
      <w:r w:rsidR="009E5B84" w:rsidRPr="00720647">
        <w:rPr>
          <w:rFonts w:ascii="Times New Roman" w:hAnsi="Times New Roman" w:cs="Times New Roman"/>
          <w:sz w:val="24"/>
          <w:szCs w:val="24"/>
        </w:rPr>
        <w:t xml:space="preserve"> 6</w:t>
      </w:r>
      <w:r w:rsidRPr="00720647">
        <w:rPr>
          <w:rFonts w:ascii="Times New Roman" w:hAnsi="Times New Roman" w:cs="Times New Roman"/>
          <w:sz w:val="24"/>
          <w:szCs w:val="24"/>
        </w:rPr>
        <w:t xml:space="preserve"> заседаний </w:t>
      </w:r>
      <w:r w:rsidR="003405A6" w:rsidRPr="00720647">
        <w:rPr>
          <w:rFonts w:ascii="Times New Roman" w:hAnsi="Times New Roman" w:cs="Times New Roman"/>
          <w:sz w:val="24"/>
          <w:szCs w:val="24"/>
        </w:rPr>
        <w:t>РМО прошло в</w:t>
      </w:r>
      <w:r w:rsidRPr="00720647">
        <w:rPr>
          <w:rFonts w:ascii="Times New Roman" w:hAnsi="Times New Roman" w:cs="Times New Roman"/>
          <w:sz w:val="24"/>
          <w:szCs w:val="24"/>
        </w:rPr>
        <w:t xml:space="preserve"> дистанционном режиме в формате </w:t>
      </w:r>
      <w:r w:rsidR="00F24404" w:rsidRPr="00720647">
        <w:rPr>
          <w:rFonts w:ascii="Times New Roman" w:hAnsi="Times New Roman" w:cs="Times New Roman"/>
          <w:sz w:val="24"/>
          <w:szCs w:val="24"/>
        </w:rPr>
        <w:t>видеоконференции</w:t>
      </w:r>
      <w:r w:rsidRPr="00720647">
        <w:rPr>
          <w:rFonts w:ascii="Times New Roman" w:hAnsi="Times New Roman" w:cs="Times New Roman"/>
          <w:sz w:val="24"/>
          <w:szCs w:val="24"/>
        </w:rPr>
        <w:t xml:space="preserve"> на платформе </w:t>
      </w:r>
      <w:r w:rsidR="0031026D" w:rsidRPr="00720647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="0031026D" w:rsidRPr="00720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26D" w:rsidRPr="00720647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720647">
        <w:rPr>
          <w:rFonts w:ascii="Times New Roman" w:hAnsi="Times New Roman" w:cs="Times New Roman"/>
          <w:sz w:val="24"/>
          <w:szCs w:val="24"/>
        </w:rPr>
        <w:t>;</w:t>
      </w:r>
    </w:p>
    <w:p w:rsidR="00824654" w:rsidRPr="00720647" w:rsidRDefault="00824654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sz w:val="24"/>
          <w:szCs w:val="24"/>
        </w:rPr>
        <w:t>- 12 заседаний РМО проведено в очном режиме.</w:t>
      </w:r>
    </w:p>
    <w:p w:rsidR="00ED0D60" w:rsidRPr="00720647" w:rsidRDefault="00CA4599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sz w:val="24"/>
          <w:szCs w:val="24"/>
        </w:rPr>
        <w:t>Из запланированных методических объединений:</w:t>
      </w:r>
      <w:r w:rsidR="007A1A51" w:rsidRPr="00720647">
        <w:rPr>
          <w:rFonts w:ascii="Times New Roman" w:hAnsi="Times New Roman" w:cs="Times New Roman"/>
          <w:sz w:val="24"/>
          <w:szCs w:val="24"/>
        </w:rPr>
        <w:t xml:space="preserve"> </w:t>
      </w:r>
      <w:r w:rsidR="00186893" w:rsidRPr="00720647">
        <w:rPr>
          <w:rFonts w:ascii="Times New Roman" w:hAnsi="Times New Roman" w:cs="Times New Roman"/>
          <w:sz w:val="24"/>
          <w:szCs w:val="24"/>
        </w:rPr>
        <w:t>10</w:t>
      </w:r>
      <w:r w:rsidRPr="00720647">
        <w:rPr>
          <w:rFonts w:ascii="Times New Roman" w:hAnsi="Times New Roman" w:cs="Times New Roman"/>
          <w:sz w:val="24"/>
          <w:szCs w:val="24"/>
        </w:rPr>
        <w:t xml:space="preserve"> </w:t>
      </w:r>
      <w:r w:rsidR="00664679" w:rsidRPr="00720647">
        <w:rPr>
          <w:rFonts w:ascii="Times New Roman" w:hAnsi="Times New Roman" w:cs="Times New Roman"/>
          <w:sz w:val="24"/>
          <w:szCs w:val="24"/>
        </w:rPr>
        <w:t>заседан</w:t>
      </w:r>
      <w:r w:rsidR="00C16461" w:rsidRPr="00720647">
        <w:rPr>
          <w:rFonts w:ascii="Times New Roman" w:hAnsi="Times New Roman" w:cs="Times New Roman"/>
          <w:sz w:val="24"/>
          <w:szCs w:val="24"/>
        </w:rPr>
        <w:t>и</w:t>
      </w:r>
      <w:r w:rsidR="007A1A51" w:rsidRPr="00720647">
        <w:rPr>
          <w:rFonts w:ascii="Times New Roman" w:hAnsi="Times New Roman" w:cs="Times New Roman"/>
          <w:sz w:val="24"/>
          <w:szCs w:val="24"/>
        </w:rPr>
        <w:t>й в форме семинара –практикума;</w:t>
      </w:r>
      <w:r w:rsidR="00186893" w:rsidRPr="00720647">
        <w:rPr>
          <w:rFonts w:ascii="Times New Roman" w:hAnsi="Times New Roman" w:cs="Times New Roman"/>
          <w:sz w:val="24"/>
          <w:szCs w:val="24"/>
        </w:rPr>
        <w:t xml:space="preserve"> 1 проектная мастерская и 1 творческая мастерская;</w:t>
      </w:r>
      <w:r w:rsidR="007A1A51" w:rsidRPr="00720647">
        <w:rPr>
          <w:rFonts w:ascii="Times New Roman" w:hAnsi="Times New Roman" w:cs="Times New Roman"/>
          <w:sz w:val="24"/>
          <w:szCs w:val="24"/>
        </w:rPr>
        <w:t xml:space="preserve"> </w:t>
      </w:r>
      <w:r w:rsidR="00186893" w:rsidRPr="00720647">
        <w:rPr>
          <w:rFonts w:ascii="Times New Roman" w:hAnsi="Times New Roman" w:cs="Times New Roman"/>
          <w:sz w:val="24"/>
          <w:szCs w:val="24"/>
        </w:rPr>
        <w:t>1 игровая платформа; 2 круглых стола;</w:t>
      </w:r>
      <w:r w:rsidR="007A1A51" w:rsidRPr="00720647">
        <w:rPr>
          <w:rFonts w:ascii="Times New Roman" w:hAnsi="Times New Roman" w:cs="Times New Roman"/>
          <w:sz w:val="24"/>
          <w:szCs w:val="24"/>
        </w:rPr>
        <w:t xml:space="preserve"> </w:t>
      </w:r>
      <w:r w:rsidR="00186893" w:rsidRPr="00720647">
        <w:rPr>
          <w:rFonts w:ascii="Times New Roman" w:hAnsi="Times New Roman" w:cs="Times New Roman"/>
          <w:sz w:val="24"/>
          <w:szCs w:val="24"/>
        </w:rPr>
        <w:t>1 педагогическая гостиная</w:t>
      </w:r>
      <w:r w:rsidR="007A1A51" w:rsidRPr="00720647">
        <w:rPr>
          <w:rFonts w:ascii="Times New Roman" w:hAnsi="Times New Roman" w:cs="Times New Roman"/>
          <w:sz w:val="24"/>
          <w:szCs w:val="24"/>
        </w:rPr>
        <w:t xml:space="preserve">; </w:t>
      </w:r>
      <w:r w:rsidR="00C16461" w:rsidRPr="00720647">
        <w:rPr>
          <w:rFonts w:ascii="Times New Roman" w:hAnsi="Times New Roman" w:cs="Times New Roman"/>
          <w:sz w:val="24"/>
          <w:szCs w:val="24"/>
        </w:rPr>
        <w:t>2 мастер-класса.</w:t>
      </w:r>
      <w:r w:rsidR="00664679" w:rsidRPr="007206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D60" w:rsidRPr="00720647" w:rsidRDefault="00ED0D60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647">
        <w:rPr>
          <w:rFonts w:ascii="Times New Roman" w:hAnsi="Times New Roman" w:cs="Times New Roman"/>
          <w:sz w:val="24"/>
          <w:szCs w:val="24"/>
        </w:rPr>
        <w:t xml:space="preserve">Из них </w:t>
      </w:r>
      <w:r w:rsidRPr="00720647">
        <w:rPr>
          <w:rFonts w:ascii="Times New Roman" w:hAnsi="Times New Roman" w:cs="Times New Roman"/>
          <w:b/>
          <w:sz w:val="24"/>
          <w:szCs w:val="24"/>
        </w:rPr>
        <w:t xml:space="preserve">в первом </w:t>
      </w:r>
      <w:r w:rsidR="00824654" w:rsidRPr="00720647">
        <w:rPr>
          <w:rFonts w:ascii="Times New Roman" w:hAnsi="Times New Roman" w:cs="Times New Roman"/>
          <w:b/>
          <w:sz w:val="24"/>
          <w:szCs w:val="24"/>
        </w:rPr>
        <w:t>полугодии</w:t>
      </w:r>
      <w:r w:rsidR="00824654" w:rsidRPr="00720647">
        <w:rPr>
          <w:rFonts w:ascii="Times New Roman" w:hAnsi="Times New Roman" w:cs="Times New Roman"/>
          <w:sz w:val="24"/>
          <w:szCs w:val="24"/>
        </w:rPr>
        <w:t xml:space="preserve"> 2025- 2026</w:t>
      </w:r>
      <w:r w:rsidR="003D3893" w:rsidRPr="00720647">
        <w:rPr>
          <w:rFonts w:ascii="Times New Roman" w:hAnsi="Times New Roman" w:cs="Times New Roman"/>
          <w:sz w:val="24"/>
          <w:szCs w:val="24"/>
        </w:rPr>
        <w:t xml:space="preserve"> учебного года </w:t>
      </w:r>
      <w:r w:rsidR="00824654" w:rsidRPr="00720647">
        <w:rPr>
          <w:rFonts w:ascii="Times New Roman" w:hAnsi="Times New Roman" w:cs="Times New Roman"/>
          <w:sz w:val="24"/>
          <w:szCs w:val="24"/>
        </w:rPr>
        <w:t xml:space="preserve">запланировано </w:t>
      </w:r>
      <w:r w:rsidR="009D133E" w:rsidRPr="00720647">
        <w:rPr>
          <w:rFonts w:ascii="Times New Roman" w:hAnsi="Times New Roman" w:cs="Times New Roman"/>
          <w:sz w:val="24"/>
          <w:szCs w:val="24"/>
        </w:rPr>
        <w:t>9</w:t>
      </w:r>
      <w:r w:rsidRPr="00720647">
        <w:rPr>
          <w:rFonts w:ascii="Times New Roman" w:hAnsi="Times New Roman" w:cs="Times New Roman"/>
          <w:b/>
          <w:sz w:val="24"/>
          <w:szCs w:val="24"/>
        </w:rPr>
        <w:t xml:space="preserve"> заседаний</w:t>
      </w:r>
      <w:r w:rsidRPr="00720647">
        <w:rPr>
          <w:rFonts w:ascii="Times New Roman" w:hAnsi="Times New Roman" w:cs="Times New Roman"/>
          <w:sz w:val="24"/>
          <w:szCs w:val="24"/>
        </w:rPr>
        <w:t>.</w:t>
      </w:r>
      <w:r w:rsidR="003D3893" w:rsidRPr="00720647">
        <w:rPr>
          <w:rFonts w:ascii="Times New Roman" w:hAnsi="Times New Roman" w:cs="Times New Roman"/>
          <w:sz w:val="24"/>
          <w:szCs w:val="24"/>
        </w:rPr>
        <w:t xml:space="preserve"> </w:t>
      </w:r>
      <w:r w:rsidRPr="00720647">
        <w:rPr>
          <w:rFonts w:ascii="Times New Roman" w:hAnsi="Times New Roman" w:cs="Times New Roman"/>
          <w:sz w:val="24"/>
          <w:szCs w:val="24"/>
        </w:rPr>
        <w:t xml:space="preserve">По факту проведено в установленные </w:t>
      </w:r>
      <w:r w:rsidR="00F24404" w:rsidRPr="00720647">
        <w:rPr>
          <w:rFonts w:ascii="Times New Roman" w:hAnsi="Times New Roman" w:cs="Times New Roman"/>
          <w:sz w:val="24"/>
          <w:szCs w:val="24"/>
        </w:rPr>
        <w:t xml:space="preserve">сроки </w:t>
      </w:r>
      <w:r w:rsidR="009D133E" w:rsidRPr="00720647">
        <w:rPr>
          <w:rFonts w:ascii="Times New Roman" w:hAnsi="Times New Roman" w:cs="Times New Roman"/>
          <w:sz w:val="24"/>
          <w:szCs w:val="24"/>
        </w:rPr>
        <w:t>8</w:t>
      </w:r>
      <w:r w:rsidR="00824654" w:rsidRPr="007206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26D" w:rsidRPr="00720647">
        <w:rPr>
          <w:rFonts w:ascii="Times New Roman" w:hAnsi="Times New Roman" w:cs="Times New Roman"/>
          <w:b/>
          <w:sz w:val="24"/>
          <w:szCs w:val="24"/>
        </w:rPr>
        <w:t>заседаний РМО</w:t>
      </w:r>
      <w:r w:rsidR="003D3893" w:rsidRPr="00720647">
        <w:rPr>
          <w:rFonts w:ascii="Times New Roman" w:hAnsi="Times New Roman" w:cs="Times New Roman"/>
          <w:b/>
          <w:sz w:val="24"/>
          <w:szCs w:val="24"/>
        </w:rPr>
        <w:t>.</w:t>
      </w:r>
    </w:p>
    <w:p w:rsidR="003D3893" w:rsidRPr="00720647" w:rsidRDefault="003D389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b/>
          <w:i/>
          <w:sz w:val="24"/>
          <w:szCs w:val="24"/>
        </w:rPr>
        <w:t>Перенесены сроки проведения</w:t>
      </w:r>
      <w:r w:rsidR="003405A6" w:rsidRPr="00720647">
        <w:rPr>
          <w:rFonts w:ascii="Times New Roman" w:hAnsi="Times New Roman" w:cs="Times New Roman"/>
          <w:sz w:val="24"/>
          <w:szCs w:val="24"/>
        </w:rPr>
        <w:t xml:space="preserve"> 3-х </w:t>
      </w:r>
      <w:r w:rsidR="00C16461" w:rsidRPr="00720647">
        <w:rPr>
          <w:rFonts w:ascii="Times New Roman" w:hAnsi="Times New Roman" w:cs="Times New Roman"/>
          <w:sz w:val="24"/>
          <w:szCs w:val="24"/>
        </w:rPr>
        <w:t>РМО: руководителей</w:t>
      </w:r>
      <w:r w:rsidRPr="00720647">
        <w:rPr>
          <w:rFonts w:ascii="Times New Roman" w:hAnsi="Times New Roman" w:cs="Times New Roman"/>
          <w:sz w:val="24"/>
          <w:szCs w:val="24"/>
        </w:rPr>
        <w:t xml:space="preserve"> кружков изобразительного творчества; </w:t>
      </w:r>
      <w:r w:rsidR="00824654" w:rsidRPr="00720647">
        <w:rPr>
          <w:rFonts w:ascii="Times New Roman" w:hAnsi="Times New Roman" w:cs="Times New Roman"/>
          <w:sz w:val="24"/>
          <w:szCs w:val="24"/>
        </w:rPr>
        <w:t>руководителей туристических кружков и методистов организаций дополнительного образования</w:t>
      </w:r>
      <w:r w:rsidRPr="00720647">
        <w:rPr>
          <w:rFonts w:ascii="Times New Roman" w:hAnsi="Times New Roman" w:cs="Times New Roman"/>
          <w:sz w:val="24"/>
          <w:szCs w:val="24"/>
        </w:rPr>
        <w:t xml:space="preserve">; </w:t>
      </w:r>
      <w:r w:rsidR="00C16461" w:rsidRPr="00720647">
        <w:rPr>
          <w:rFonts w:ascii="Times New Roman" w:hAnsi="Times New Roman" w:cs="Times New Roman"/>
          <w:sz w:val="24"/>
          <w:szCs w:val="24"/>
        </w:rPr>
        <w:t xml:space="preserve">руководителей </w:t>
      </w:r>
      <w:r w:rsidRPr="00720647">
        <w:rPr>
          <w:rFonts w:ascii="Times New Roman" w:hAnsi="Times New Roman" w:cs="Times New Roman"/>
          <w:sz w:val="24"/>
          <w:szCs w:val="24"/>
        </w:rPr>
        <w:t>кружков спортивно</w:t>
      </w:r>
      <w:r w:rsidR="00C16461" w:rsidRPr="00720647">
        <w:rPr>
          <w:rFonts w:ascii="Times New Roman" w:hAnsi="Times New Roman" w:cs="Times New Roman"/>
          <w:sz w:val="24"/>
          <w:szCs w:val="24"/>
        </w:rPr>
        <w:t>-оздоровительной направленности.</w:t>
      </w:r>
    </w:p>
    <w:p w:rsidR="003D3893" w:rsidRPr="00720647" w:rsidRDefault="003D389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b/>
          <w:i/>
          <w:sz w:val="24"/>
          <w:szCs w:val="24"/>
        </w:rPr>
        <w:t>Основание</w:t>
      </w:r>
      <w:r w:rsidRPr="00720647">
        <w:rPr>
          <w:rFonts w:ascii="Times New Roman" w:hAnsi="Times New Roman" w:cs="Times New Roman"/>
          <w:b/>
          <w:sz w:val="24"/>
          <w:szCs w:val="24"/>
        </w:rPr>
        <w:t>:</w:t>
      </w:r>
      <w:r w:rsidRPr="00720647">
        <w:rPr>
          <w:rFonts w:ascii="Times New Roman" w:hAnsi="Times New Roman" w:cs="Times New Roman"/>
          <w:sz w:val="24"/>
          <w:szCs w:val="24"/>
        </w:rPr>
        <w:t xml:space="preserve"> ходатайство Управлений народного образования г. </w:t>
      </w:r>
      <w:r w:rsidR="00824654" w:rsidRPr="00720647">
        <w:rPr>
          <w:rFonts w:ascii="Times New Roman" w:hAnsi="Times New Roman" w:cs="Times New Roman"/>
          <w:sz w:val="24"/>
          <w:szCs w:val="24"/>
        </w:rPr>
        <w:t>Григориополь и г. Бендеры</w:t>
      </w:r>
      <w:r w:rsidRPr="00720647">
        <w:rPr>
          <w:rFonts w:ascii="Times New Roman" w:hAnsi="Times New Roman" w:cs="Times New Roman"/>
          <w:sz w:val="24"/>
          <w:szCs w:val="24"/>
        </w:rPr>
        <w:t>.</w:t>
      </w:r>
    </w:p>
    <w:p w:rsidR="009D133E" w:rsidRPr="00720647" w:rsidRDefault="003D389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b/>
          <w:i/>
          <w:sz w:val="24"/>
          <w:szCs w:val="24"/>
        </w:rPr>
        <w:t>Причина:</w:t>
      </w:r>
      <w:r w:rsidRPr="00720647">
        <w:rPr>
          <w:rFonts w:ascii="Times New Roman" w:hAnsi="Times New Roman" w:cs="Times New Roman"/>
          <w:sz w:val="24"/>
          <w:szCs w:val="24"/>
        </w:rPr>
        <w:t xml:space="preserve"> </w:t>
      </w:r>
      <w:r w:rsidR="00824654" w:rsidRPr="00720647">
        <w:rPr>
          <w:rFonts w:ascii="Times New Roman" w:hAnsi="Times New Roman" w:cs="Times New Roman"/>
          <w:sz w:val="24"/>
          <w:szCs w:val="24"/>
        </w:rPr>
        <w:t>неблагоприятные погодные условия</w:t>
      </w:r>
      <w:r w:rsidR="00B179EE" w:rsidRPr="00720647">
        <w:rPr>
          <w:rFonts w:ascii="Times New Roman" w:hAnsi="Times New Roman" w:cs="Times New Roman"/>
          <w:sz w:val="24"/>
          <w:szCs w:val="24"/>
        </w:rPr>
        <w:t>.</w:t>
      </w:r>
    </w:p>
    <w:p w:rsidR="009D133E" w:rsidRPr="00720647" w:rsidRDefault="009D133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sz w:val="24"/>
          <w:szCs w:val="24"/>
        </w:rPr>
        <w:t xml:space="preserve">Основная форма проведения заседаний: круглый стол, мастер-класс, деловая игра, игра-тренинг, </w:t>
      </w:r>
      <w:proofErr w:type="spellStart"/>
      <w:r w:rsidRPr="00720647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720647">
        <w:rPr>
          <w:rFonts w:ascii="Times New Roman" w:hAnsi="Times New Roman" w:cs="Times New Roman"/>
          <w:sz w:val="24"/>
          <w:szCs w:val="24"/>
        </w:rPr>
        <w:t>-игра, презентация опыта работы по направлениям деятельности.</w:t>
      </w:r>
    </w:p>
    <w:p w:rsidR="009D133E" w:rsidRPr="00720647" w:rsidRDefault="009D133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0647">
        <w:rPr>
          <w:rFonts w:ascii="Times New Roman" w:hAnsi="Times New Roman" w:cs="Times New Roman"/>
          <w:sz w:val="24"/>
          <w:szCs w:val="24"/>
        </w:rPr>
        <w:t>Анализ заседаний по полугодиям:</w:t>
      </w:r>
    </w:p>
    <w:p w:rsidR="00720647" w:rsidRPr="00720647" w:rsidRDefault="00720647" w:rsidP="00720647">
      <w:pPr>
        <w:spacing w:after="0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  <w:sectPr w:rsidR="00720647" w:rsidRPr="00720647" w:rsidSect="00720647">
          <w:pgSz w:w="11906" w:h="16838"/>
          <w:pgMar w:top="851" w:right="566" w:bottom="1701" w:left="1701" w:header="709" w:footer="709" w:gutter="0"/>
          <w:cols w:space="708"/>
          <w:docGrid w:linePitch="360"/>
        </w:sectPr>
      </w:pPr>
    </w:p>
    <w:p w:rsidR="009D133E" w:rsidRPr="00566653" w:rsidRDefault="009D133E" w:rsidP="00566653">
      <w:pPr>
        <w:spacing w:line="360" w:lineRule="auto"/>
        <w:ind w:left="-425" w:firstLine="425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6653">
        <w:rPr>
          <w:rFonts w:ascii="Times New Roman" w:hAnsi="Times New Roman" w:cs="Times New Roman"/>
          <w:b/>
          <w:sz w:val="24"/>
          <w:szCs w:val="24"/>
        </w:rPr>
        <w:lastRenderedPageBreak/>
        <w:t>Таб. № 1</w:t>
      </w: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1418"/>
        <w:gridCol w:w="675"/>
        <w:gridCol w:w="2693"/>
        <w:gridCol w:w="2693"/>
        <w:gridCol w:w="2268"/>
        <w:gridCol w:w="2126"/>
        <w:gridCol w:w="3154"/>
      </w:tblGrid>
      <w:tr w:rsidR="009D133E" w:rsidRPr="00566653" w:rsidTr="00720647">
        <w:tc>
          <w:tcPr>
            <w:tcW w:w="7479" w:type="dxa"/>
            <w:gridSpan w:val="4"/>
          </w:tcPr>
          <w:p w:rsidR="009D133E" w:rsidRPr="00566653" w:rsidRDefault="009D133E" w:rsidP="0056665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полугодие</w:t>
            </w:r>
          </w:p>
        </w:tc>
        <w:tc>
          <w:tcPr>
            <w:tcW w:w="7548" w:type="dxa"/>
            <w:gridSpan w:val="3"/>
          </w:tcPr>
          <w:p w:rsidR="009D133E" w:rsidRPr="00566653" w:rsidRDefault="009D133E" w:rsidP="0056665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566653">
              <w:rPr>
                <w:b/>
                <w:i/>
              </w:rPr>
              <w:t xml:space="preserve"> </w:t>
            </w:r>
            <w:r w:rsidRPr="005666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полугодие</w:t>
            </w:r>
          </w:p>
        </w:tc>
      </w:tr>
      <w:tr w:rsidR="009D133E" w:rsidRPr="00566653" w:rsidTr="00720647">
        <w:tc>
          <w:tcPr>
            <w:tcW w:w="2093" w:type="dxa"/>
            <w:gridSpan w:val="2"/>
          </w:tcPr>
          <w:p w:rsidR="009D133E" w:rsidRPr="00566653" w:rsidRDefault="009D133E" w:rsidP="0056665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</w:t>
            </w:r>
          </w:p>
        </w:tc>
        <w:tc>
          <w:tcPr>
            <w:tcW w:w="2693" w:type="dxa"/>
          </w:tcPr>
          <w:p w:rsidR="009D133E" w:rsidRPr="00566653" w:rsidRDefault="009D133E" w:rsidP="0056665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Факт</w:t>
            </w:r>
          </w:p>
        </w:tc>
        <w:tc>
          <w:tcPr>
            <w:tcW w:w="2693" w:type="dxa"/>
          </w:tcPr>
          <w:p w:rsidR="009D133E" w:rsidRPr="00566653" w:rsidRDefault="009D133E" w:rsidP="0056665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</w:t>
            </w:r>
          </w:p>
        </w:tc>
        <w:tc>
          <w:tcPr>
            <w:tcW w:w="2268" w:type="dxa"/>
          </w:tcPr>
          <w:p w:rsidR="009D133E" w:rsidRPr="00566653" w:rsidRDefault="009D133E" w:rsidP="0056665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</w:t>
            </w:r>
          </w:p>
        </w:tc>
        <w:tc>
          <w:tcPr>
            <w:tcW w:w="2126" w:type="dxa"/>
          </w:tcPr>
          <w:p w:rsidR="009D133E" w:rsidRPr="00566653" w:rsidRDefault="009D133E" w:rsidP="0056665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факт</w:t>
            </w:r>
          </w:p>
        </w:tc>
        <w:tc>
          <w:tcPr>
            <w:tcW w:w="3154" w:type="dxa"/>
          </w:tcPr>
          <w:p w:rsidR="009D133E" w:rsidRPr="00566653" w:rsidRDefault="009D133E" w:rsidP="0056665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</w:t>
            </w:r>
          </w:p>
        </w:tc>
      </w:tr>
      <w:tr w:rsidR="009D133E" w:rsidRPr="00566653" w:rsidTr="00720647">
        <w:tc>
          <w:tcPr>
            <w:tcW w:w="2093" w:type="dxa"/>
            <w:gridSpan w:val="2"/>
          </w:tcPr>
          <w:p w:rsidR="009D133E" w:rsidRPr="00566653" w:rsidRDefault="009D133E" w:rsidP="002329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заседаний, </w:t>
            </w:r>
          </w:p>
          <w:p w:rsidR="009D133E" w:rsidRPr="00566653" w:rsidRDefault="009D133E" w:rsidP="002329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из них 2 заседания объединённые;</w:t>
            </w:r>
          </w:p>
          <w:p w:rsidR="009D133E" w:rsidRPr="00566653" w:rsidRDefault="009D133E" w:rsidP="002329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D133E" w:rsidRPr="00566653" w:rsidRDefault="009D133E" w:rsidP="002329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8 заседаний, </w:t>
            </w:r>
          </w:p>
          <w:p w:rsidR="009D133E" w:rsidRPr="00566653" w:rsidRDefault="009D133E" w:rsidP="002329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33E" w:rsidRPr="00566653" w:rsidRDefault="009D133E" w:rsidP="002329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из них 2 заседания объединённые;</w:t>
            </w:r>
          </w:p>
          <w:p w:rsidR="009D133E" w:rsidRPr="00566653" w:rsidRDefault="009D133E" w:rsidP="002329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D133E" w:rsidRPr="00566653" w:rsidRDefault="009D133E" w:rsidP="002329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Срок проведения РМО руководителей кружков спортивно-оздоровительной направленности перенесен</w:t>
            </w:r>
            <w:r w:rsidR="00035F74"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на май 2026 г.</w:t>
            </w: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погодными условиями</w:t>
            </w:r>
          </w:p>
        </w:tc>
        <w:tc>
          <w:tcPr>
            <w:tcW w:w="2268" w:type="dxa"/>
          </w:tcPr>
          <w:p w:rsidR="00162350" w:rsidRPr="00566653" w:rsidRDefault="00035F74" w:rsidP="002329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62350"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133E" w:rsidRPr="00566653" w:rsidRDefault="00162350" w:rsidP="002329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из них 6 заседаний объединенные</w:t>
            </w:r>
          </w:p>
        </w:tc>
        <w:tc>
          <w:tcPr>
            <w:tcW w:w="2126" w:type="dxa"/>
          </w:tcPr>
          <w:p w:rsidR="009D133E" w:rsidRPr="00566653" w:rsidRDefault="00162350" w:rsidP="002329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4" w:type="dxa"/>
          </w:tcPr>
          <w:p w:rsidR="009D133E" w:rsidRPr="00566653" w:rsidRDefault="00162350" w:rsidP="002329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2 полугодие: сроки 2</w:t>
            </w:r>
            <w:r w:rsidR="009D133E" w:rsidRPr="00566653">
              <w:rPr>
                <w:rFonts w:ascii="Times New Roman" w:hAnsi="Times New Roman" w:cs="Times New Roman"/>
                <w:sz w:val="24"/>
                <w:szCs w:val="24"/>
              </w:rPr>
              <w:t>-х заседаний перенесены.</w:t>
            </w:r>
          </w:p>
          <w:p w:rsidR="009D133E" w:rsidRPr="00566653" w:rsidRDefault="009D133E" w:rsidP="002329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i/>
                <w:sz w:val="24"/>
                <w:szCs w:val="24"/>
              </w:rPr>
              <w:t>Причина:</w:t>
            </w: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2350"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неблагоприятные погодные условия </w:t>
            </w:r>
          </w:p>
        </w:tc>
      </w:tr>
      <w:tr w:rsidR="009D133E" w:rsidRPr="00566653" w:rsidTr="00720647">
        <w:tc>
          <w:tcPr>
            <w:tcW w:w="2093" w:type="dxa"/>
            <w:gridSpan w:val="2"/>
          </w:tcPr>
          <w:p w:rsidR="009D133E" w:rsidRPr="00566653" w:rsidRDefault="009D133E" w:rsidP="002329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Всего - </w:t>
            </w:r>
            <w:r w:rsidRPr="0056665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9D133E" w:rsidRPr="00566653" w:rsidRDefault="009D133E" w:rsidP="002329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Всего - </w:t>
            </w:r>
            <w:r w:rsidRPr="0056665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9D133E" w:rsidRPr="00566653" w:rsidRDefault="009D133E" w:rsidP="002329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133E" w:rsidRPr="00566653" w:rsidRDefault="009D133E" w:rsidP="002329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162350" w:rsidRPr="005666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D133E" w:rsidRPr="00566653" w:rsidRDefault="009D133E" w:rsidP="002329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162350" w:rsidRPr="005666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4" w:type="dxa"/>
          </w:tcPr>
          <w:p w:rsidR="009D133E" w:rsidRPr="00566653" w:rsidRDefault="009D133E" w:rsidP="002329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33E" w:rsidRPr="00566653" w:rsidTr="00720647">
        <w:tc>
          <w:tcPr>
            <w:tcW w:w="1418" w:type="dxa"/>
          </w:tcPr>
          <w:p w:rsidR="009D133E" w:rsidRPr="00566653" w:rsidRDefault="009D133E" w:rsidP="0023293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9" w:type="dxa"/>
            <w:gridSpan w:val="6"/>
          </w:tcPr>
          <w:p w:rsidR="009D133E" w:rsidRPr="00566653" w:rsidRDefault="009D133E" w:rsidP="002329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: запланировано - </w:t>
            </w:r>
            <w:r w:rsidR="00162350" w:rsidRPr="005666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    заседаний; проведено  - </w:t>
            </w:r>
            <w:r w:rsidR="00162350" w:rsidRPr="005666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   заседаний</w:t>
            </w:r>
          </w:p>
        </w:tc>
      </w:tr>
    </w:tbl>
    <w:p w:rsidR="009D133E" w:rsidRPr="00566653" w:rsidRDefault="009D133E" w:rsidP="002329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0D60" w:rsidRPr="00566653" w:rsidRDefault="00C628CF" w:rsidP="00720647">
      <w:pPr>
        <w:spacing w:line="240" w:lineRule="auto"/>
        <w:ind w:left="-425" w:hang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6653">
        <w:rPr>
          <w:rFonts w:ascii="Times New Roman" w:hAnsi="Times New Roman" w:cs="Times New Roman"/>
          <w:sz w:val="24"/>
          <w:szCs w:val="24"/>
        </w:rPr>
        <w:t xml:space="preserve">Содержание работы РМО </w:t>
      </w:r>
      <w:r w:rsidRPr="00566653">
        <w:rPr>
          <w:rFonts w:ascii="Times New Roman" w:hAnsi="Times New Roman" w:cs="Times New Roman"/>
          <w:b/>
          <w:sz w:val="24"/>
          <w:szCs w:val="24"/>
        </w:rPr>
        <w:t>в первом</w:t>
      </w:r>
      <w:r w:rsidR="00E230E8" w:rsidRPr="00566653">
        <w:rPr>
          <w:rFonts w:ascii="Times New Roman" w:hAnsi="Times New Roman" w:cs="Times New Roman"/>
          <w:b/>
          <w:sz w:val="24"/>
          <w:szCs w:val="24"/>
        </w:rPr>
        <w:t xml:space="preserve"> и втором</w:t>
      </w:r>
      <w:r w:rsidRPr="005666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9EE" w:rsidRPr="00566653">
        <w:rPr>
          <w:rFonts w:ascii="Times New Roman" w:hAnsi="Times New Roman" w:cs="Times New Roman"/>
          <w:b/>
          <w:sz w:val="24"/>
          <w:szCs w:val="24"/>
        </w:rPr>
        <w:t>полугодии</w:t>
      </w:r>
      <w:r w:rsidR="00B179EE" w:rsidRPr="00566653">
        <w:rPr>
          <w:rFonts w:ascii="Times New Roman" w:hAnsi="Times New Roman" w:cs="Times New Roman"/>
          <w:sz w:val="24"/>
          <w:szCs w:val="24"/>
        </w:rPr>
        <w:t xml:space="preserve"> представлено</w:t>
      </w:r>
      <w:r w:rsidR="009D133E" w:rsidRPr="00566653">
        <w:rPr>
          <w:rFonts w:ascii="Times New Roman" w:hAnsi="Times New Roman" w:cs="Times New Roman"/>
          <w:sz w:val="24"/>
          <w:szCs w:val="24"/>
        </w:rPr>
        <w:t xml:space="preserve"> в таблице № 2</w:t>
      </w:r>
      <w:r w:rsidR="00C962C7" w:rsidRPr="00566653">
        <w:rPr>
          <w:rFonts w:ascii="Times New Roman" w:hAnsi="Times New Roman" w:cs="Times New Roman"/>
          <w:sz w:val="24"/>
          <w:szCs w:val="24"/>
        </w:rPr>
        <w:t>.</w:t>
      </w:r>
    </w:p>
    <w:p w:rsidR="00565314" w:rsidRPr="00566653" w:rsidRDefault="009D133E" w:rsidP="00232934">
      <w:pPr>
        <w:spacing w:line="240" w:lineRule="auto"/>
        <w:ind w:left="-425" w:firstLine="425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6653">
        <w:rPr>
          <w:rFonts w:ascii="Times New Roman" w:hAnsi="Times New Roman" w:cs="Times New Roman"/>
          <w:b/>
          <w:sz w:val="24"/>
          <w:szCs w:val="24"/>
        </w:rPr>
        <w:t>Таб. № 2</w:t>
      </w:r>
    </w:p>
    <w:tbl>
      <w:tblPr>
        <w:tblStyle w:val="a3"/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3119"/>
        <w:gridCol w:w="1417"/>
        <w:gridCol w:w="1134"/>
        <w:gridCol w:w="2552"/>
        <w:gridCol w:w="3544"/>
      </w:tblGrid>
      <w:tr w:rsidR="0019639E" w:rsidRPr="00566653" w:rsidTr="00720647">
        <w:tc>
          <w:tcPr>
            <w:tcW w:w="568" w:type="dxa"/>
          </w:tcPr>
          <w:p w:rsidR="0019639E" w:rsidRPr="00566653" w:rsidRDefault="0019639E" w:rsidP="0023293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19639E" w:rsidRPr="00566653" w:rsidRDefault="0019639E" w:rsidP="0023293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РМО</w:t>
            </w:r>
          </w:p>
        </w:tc>
        <w:tc>
          <w:tcPr>
            <w:tcW w:w="3119" w:type="dxa"/>
          </w:tcPr>
          <w:p w:rsidR="0019639E" w:rsidRPr="00566653" w:rsidRDefault="0019639E" w:rsidP="0023293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</w:t>
            </w:r>
          </w:p>
        </w:tc>
        <w:tc>
          <w:tcPr>
            <w:tcW w:w="1417" w:type="dxa"/>
          </w:tcPr>
          <w:p w:rsidR="0019639E" w:rsidRPr="00566653" w:rsidRDefault="0019639E" w:rsidP="0023293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Руководи</w:t>
            </w:r>
          </w:p>
          <w:p w:rsidR="0019639E" w:rsidRPr="00566653" w:rsidRDefault="0019639E" w:rsidP="0023293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666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тель</w:t>
            </w:r>
            <w:proofErr w:type="spellEnd"/>
            <w:r w:rsidRPr="005666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D3893" w:rsidRPr="005666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666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РМО</w:t>
            </w:r>
          </w:p>
        </w:tc>
        <w:tc>
          <w:tcPr>
            <w:tcW w:w="1134" w:type="dxa"/>
          </w:tcPr>
          <w:p w:rsidR="0019639E" w:rsidRPr="00566653" w:rsidRDefault="0019639E" w:rsidP="0023293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</w:t>
            </w:r>
            <w:proofErr w:type="spellStart"/>
            <w:r w:rsidRPr="005666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</w:t>
            </w:r>
            <w:proofErr w:type="spellEnd"/>
          </w:p>
          <w:p w:rsidR="0019639E" w:rsidRPr="00566653" w:rsidRDefault="0019639E" w:rsidP="0023293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666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2552" w:type="dxa"/>
          </w:tcPr>
          <w:p w:rsidR="0019639E" w:rsidRPr="00566653" w:rsidRDefault="0019639E" w:rsidP="0023293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Теоретические вопросы. </w:t>
            </w:r>
          </w:p>
        </w:tc>
        <w:tc>
          <w:tcPr>
            <w:tcW w:w="3544" w:type="dxa"/>
          </w:tcPr>
          <w:p w:rsidR="0019639E" w:rsidRPr="00566653" w:rsidRDefault="0019639E" w:rsidP="00232934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Практические вопросы</w:t>
            </w:r>
          </w:p>
        </w:tc>
      </w:tr>
      <w:tr w:rsidR="00E230E8" w:rsidRPr="00566653" w:rsidTr="00720647">
        <w:tc>
          <w:tcPr>
            <w:tcW w:w="15027" w:type="dxa"/>
            <w:gridSpan w:val="7"/>
          </w:tcPr>
          <w:p w:rsidR="00E230E8" w:rsidRPr="00566653" w:rsidRDefault="00E230E8" w:rsidP="0023293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Первое полугодие</w:t>
            </w:r>
          </w:p>
        </w:tc>
      </w:tr>
      <w:tr w:rsidR="00B179EE" w:rsidRPr="00566653" w:rsidTr="00720647">
        <w:tc>
          <w:tcPr>
            <w:tcW w:w="568" w:type="dxa"/>
          </w:tcPr>
          <w:p w:rsidR="00B179EE" w:rsidRPr="00566653" w:rsidRDefault="00B179EE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179EE" w:rsidRPr="00566653" w:rsidRDefault="00B179EE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Директоров ОДО</w:t>
            </w:r>
          </w:p>
        </w:tc>
        <w:tc>
          <w:tcPr>
            <w:tcW w:w="3119" w:type="dxa"/>
          </w:tcPr>
          <w:p w:rsidR="00B179EE" w:rsidRPr="00566653" w:rsidRDefault="00B179EE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Семинар-практикум: «Эффективное управление и развитие потенциала современной организации дополнительного образования»</w:t>
            </w:r>
          </w:p>
          <w:p w:rsidR="00B179EE" w:rsidRPr="00566653" w:rsidRDefault="00B179EE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(база проведения: МОУ ДО «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СЮТур</w:t>
            </w:r>
            <w:proofErr w:type="spellEnd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» г. Дубоссары)</w:t>
            </w:r>
          </w:p>
        </w:tc>
        <w:tc>
          <w:tcPr>
            <w:tcW w:w="1417" w:type="dxa"/>
          </w:tcPr>
          <w:p w:rsidR="00B179EE" w:rsidRPr="00566653" w:rsidRDefault="00B179EE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Е. В. Пясецкая</w:t>
            </w:r>
          </w:p>
        </w:tc>
        <w:tc>
          <w:tcPr>
            <w:tcW w:w="1134" w:type="dxa"/>
          </w:tcPr>
          <w:p w:rsidR="00B179EE" w:rsidRPr="00566653" w:rsidRDefault="00B179EE" w:rsidP="0023293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03.10 2025 г.</w:t>
            </w:r>
          </w:p>
        </w:tc>
        <w:tc>
          <w:tcPr>
            <w:tcW w:w="2552" w:type="dxa"/>
          </w:tcPr>
          <w:p w:rsidR="00B179EE" w:rsidRPr="00566653" w:rsidRDefault="00B179EE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/>
                <w:sz w:val="24"/>
                <w:szCs w:val="24"/>
              </w:rPr>
              <w:t>Современные проблемы управления организацией дополнительного образования и пути их решения</w:t>
            </w:r>
          </w:p>
        </w:tc>
        <w:tc>
          <w:tcPr>
            <w:tcW w:w="3544" w:type="dxa"/>
          </w:tcPr>
          <w:p w:rsidR="00B179EE" w:rsidRPr="00566653" w:rsidRDefault="00A50BD0" w:rsidP="00232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653">
              <w:rPr>
                <w:rFonts w:ascii="Times New Roman" w:hAnsi="Times New Roman"/>
                <w:sz w:val="24"/>
                <w:szCs w:val="24"/>
              </w:rPr>
              <w:t>Привлечение ресурсов и эффективное использование средств</w:t>
            </w:r>
          </w:p>
          <w:p w:rsidR="00A50BD0" w:rsidRPr="00566653" w:rsidRDefault="00A50BD0" w:rsidP="00232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653">
              <w:rPr>
                <w:rFonts w:ascii="Times New Roman" w:hAnsi="Times New Roman"/>
                <w:sz w:val="24"/>
                <w:szCs w:val="24"/>
              </w:rPr>
              <w:t>Опыт работы: управление персоналом: мотивация и развитие</w:t>
            </w:r>
          </w:p>
          <w:p w:rsidR="00A50BD0" w:rsidRPr="00566653" w:rsidRDefault="00A50BD0" w:rsidP="0023293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653">
              <w:rPr>
                <w:rFonts w:ascii="Times New Roman" w:hAnsi="Times New Roman"/>
                <w:sz w:val="24"/>
                <w:szCs w:val="24"/>
              </w:rPr>
              <w:t>Интерактивный практикум «Развитие потенциала сотрудников и коллектива»</w:t>
            </w:r>
          </w:p>
        </w:tc>
      </w:tr>
      <w:tr w:rsidR="00B179EE" w:rsidRPr="00566653" w:rsidTr="00720647">
        <w:tc>
          <w:tcPr>
            <w:tcW w:w="568" w:type="dxa"/>
          </w:tcPr>
          <w:p w:rsidR="00B179EE" w:rsidRPr="00566653" w:rsidRDefault="00B179EE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B179EE" w:rsidRPr="00566653" w:rsidRDefault="00B179EE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Методистов ОДО,</w:t>
            </w:r>
          </w:p>
          <w:p w:rsidR="00B179EE" w:rsidRPr="00566653" w:rsidRDefault="00B179EE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детских объединений экологической </w:t>
            </w: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направленности</w:t>
            </w:r>
          </w:p>
        </w:tc>
        <w:tc>
          <w:tcPr>
            <w:tcW w:w="3119" w:type="dxa"/>
          </w:tcPr>
          <w:p w:rsidR="00B179EE" w:rsidRPr="00566653" w:rsidRDefault="00B179EE" w:rsidP="00232934">
            <w:pPr>
              <w:pStyle w:val="a4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Проектная мастерская: «Природная среда как ресурс развития образовательного </w:t>
            </w: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пространства в системе дополнительного образования: методическое сопровождение и опыт кружковой работы»</w:t>
            </w:r>
          </w:p>
          <w:p w:rsidR="00B179EE" w:rsidRPr="00566653" w:rsidRDefault="00B179EE" w:rsidP="0023293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(база проведения: МОУ ДО «ДДЮТ» с. 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Чобручи</w:t>
            </w:r>
            <w:proofErr w:type="spellEnd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B179EE" w:rsidRPr="00566653" w:rsidRDefault="002D0C95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Ж.О. 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Нечитайло</w:t>
            </w:r>
            <w:proofErr w:type="spellEnd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0C95" w:rsidRPr="00566653" w:rsidRDefault="002D0C95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Т.А. Анисимова</w:t>
            </w:r>
          </w:p>
        </w:tc>
        <w:tc>
          <w:tcPr>
            <w:tcW w:w="1134" w:type="dxa"/>
          </w:tcPr>
          <w:p w:rsidR="002D0C95" w:rsidRPr="00566653" w:rsidRDefault="002D0C95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  <w:p w:rsidR="00B179EE" w:rsidRPr="00566653" w:rsidRDefault="002D0C95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552" w:type="dxa"/>
          </w:tcPr>
          <w:p w:rsidR="00B179EE" w:rsidRPr="00566653" w:rsidRDefault="00A50BD0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основы проектной деятельности в дополнительном </w:t>
            </w: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образовании</w:t>
            </w:r>
          </w:p>
        </w:tc>
        <w:tc>
          <w:tcPr>
            <w:tcW w:w="3544" w:type="dxa"/>
          </w:tcPr>
          <w:p w:rsidR="00A50BD0" w:rsidRPr="00566653" w:rsidRDefault="00A50BD0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Проектная мастерская в формате деловой игры: «От проблемы к проекту»</w:t>
            </w:r>
            <w:r w:rsidR="001F2D2E" w:rsidRPr="005666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50BD0" w:rsidRPr="00566653" w:rsidRDefault="00A50BD0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научно-</w:t>
            </w: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исследовательской работы по экологии «Высшие растения 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Кучурганского</w:t>
            </w:r>
            <w:proofErr w:type="spellEnd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лимана» экологического отряда «Юные экологи</w:t>
            </w:r>
            <w:proofErr w:type="gram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1F2D2E" w:rsidRPr="005666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179EE" w:rsidRPr="00566653" w:rsidRDefault="00A50BD0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 Презентация педагогического опыта «Экологическое пространство как фактор социализации и творческого развития детей с ОВЗ в системе дополнительного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179EE" w:rsidRPr="00566653" w:rsidTr="00720647">
        <w:tc>
          <w:tcPr>
            <w:tcW w:w="568" w:type="dxa"/>
          </w:tcPr>
          <w:p w:rsidR="00B179EE" w:rsidRPr="00566653" w:rsidRDefault="00B179EE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</w:tcPr>
          <w:p w:rsidR="00B179EE" w:rsidRPr="00566653" w:rsidRDefault="002D0C95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Руководителей кружков  изобразительного искусства</w:t>
            </w:r>
          </w:p>
        </w:tc>
        <w:tc>
          <w:tcPr>
            <w:tcW w:w="3119" w:type="dxa"/>
          </w:tcPr>
          <w:p w:rsidR="00B179EE" w:rsidRPr="00566653" w:rsidRDefault="002D0C95" w:rsidP="0023293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Мастер-класс- с элементами 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хакатона</w:t>
            </w:r>
            <w:proofErr w:type="spellEnd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: «Развитие коммуникативных компетенций обучающихся через художественно-эстетическое восприятие живописи, графики и декоративно-прикладного искусства ( база проведения: МОУ ДО «ДДЮТ»  г. Григориополь)</w:t>
            </w:r>
          </w:p>
        </w:tc>
        <w:tc>
          <w:tcPr>
            <w:tcW w:w="1417" w:type="dxa"/>
          </w:tcPr>
          <w:p w:rsidR="00B179EE" w:rsidRPr="00566653" w:rsidRDefault="002D0C95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Т. Т. 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Куркубет</w:t>
            </w:r>
            <w:proofErr w:type="spellEnd"/>
          </w:p>
        </w:tc>
        <w:tc>
          <w:tcPr>
            <w:tcW w:w="1134" w:type="dxa"/>
          </w:tcPr>
          <w:p w:rsidR="00B179EE" w:rsidRPr="00566653" w:rsidRDefault="002D0C95" w:rsidP="0023293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22.10. 20245г.</w:t>
            </w:r>
          </w:p>
        </w:tc>
        <w:tc>
          <w:tcPr>
            <w:tcW w:w="2552" w:type="dxa"/>
          </w:tcPr>
          <w:p w:rsidR="00B179EE" w:rsidRPr="00566653" w:rsidRDefault="00A50BD0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 в изобразительном искусстве</w:t>
            </w:r>
          </w:p>
        </w:tc>
        <w:tc>
          <w:tcPr>
            <w:tcW w:w="3544" w:type="dxa"/>
          </w:tcPr>
          <w:p w:rsidR="00B179EE" w:rsidRPr="00566653" w:rsidRDefault="00A50BD0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с элементами 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хакатона</w:t>
            </w:r>
            <w:proofErr w:type="spellEnd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, включавший тренинг по организации 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хакатона</w:t>
            </w:r>
            <w:proofErr w:type="spellEnd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коллективе</w:t>
            </w:r>
            <w:r w:rsidR="001F2D2E" w:rsidRPr="005666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0BD0" w:rsidRPr="00566653" w:rsidRDefault="00A50BD0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компетенций, обучающихся через изобразительное творчество</w:t>
            </w:r>
            <w:r w:rsidR="001F2D2E" w:rsidRPr="005666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0BD0" w:rsidRPr="00566653" w:rsidRDefault="00A50BD0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Мастер-класс «Графический диалог как способ развития коммуникативных компетенций на занятиях изобразительного и декоративно-прикладного искусства»</w:t>
            </w:r>
            <w:r w:rsidR="001F2D2E" w:rsidRPr="005666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0BD0" w:rsidRPr="00566653" w:rsidRDefault="00A50BD0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Работа с детьми ОВЗ по развитию коммуникативных компетенций средствами изобразительной деятельности</w:t>
            </w:r>
          </w:p>
        </w:tc>
      </w:tr>
      <w:tr w:rsidR="00B179EE" w:rsidRPr="00566653" w:rsidTr="00720647">
        <w:tc>
          <w:tcPr>
            <w:tcW w:w="568" w:type="dxa"/>
          </w:tcPr>
          <w:p w:rsidR="00B179EE" w:rsidRPr="00566653" w:rsidRDefault="00B179EE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B179EE" w:rsidRPr="00566653" w:rsidRDefault="00B179EE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Руководителей кружков декоративно-прикладного творчества</w:t>
            </w:r>
          </w:p>
        </w:tc>
        <w:tc>
          <w:tcPr>
            <w:tcW w:w="3119" w:type="dxa"/>
          </w:tcPr>
          <w:p w:rsidR="00B179EE" w:rsidRPr="00566653" w:rsidRDefault="002D0C95" w:rsidP="002329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Семинар-практикум: «Творческая переработка как основа современных практик в декоративно-прикладном творчестве» </w:t>
            </w: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(база проведения: МОУ ДО «ДДЮТ» г. Дубоссары)</w:t>
            </w:r>
          </w:p>
        </w:tc>
        <w:tc>
          <w:tcPr>
            <w:tcW w:w="1417" w:type="dxa"/>
          </w:tcPr>
          <w:p w:rsidR="00B179EE" w:rsidRPr="00566653" w:rsidRDefault="00B179EE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С.А. 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Жувала</w:t>
            </w:r>
            <w:proofErr w:type="spellEnd"/>
          </w:p>
        </w:tc>
        <w:tc>
          <w:tcPr>
            <w:tcW w:w="1134" w:type="dxa"/>
          </w:tcPr>
          <w:p w:rsidR="00B179EE" w:rsidRPr="00566653" w:rsidRDefault="002D0C95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27. 10 2025 г.</w:t>
            </w:r>
          </w:p>
        </w:tc>
        <w:tc>
          <w:tcPr>
            <w:tcW w:w="2552" w:type="dxa"/>
          </w:tcPr>
          <w:p w:rsidR="00B179EE" w:rsidRPr="00566653" w:rsidRDefault="001F2D2E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направления и техники творческой переработки материалов в </w:t>
            </w: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декоративно-прикладном творчестве</w:t>
            </w:r>
          </w:p>
        </w:tc>
        <w:tc>
          <w:tcPr>
            <w:tcW w:w="3544" w:type="dxa"/>
          </w:tcPr>
          <w:p w:rsidR="00B179EE" w:rsidRPr="00566653" w:rsidRDefault="001F2D2E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Интеграция традиций и инноваций.</w:t>
            </w:r>
          </w:p>
          <w:p w:rsidR="001F2D2E" w:rsidRPr="00566653" w:rsidRDefault="001F2D2E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Приёмы творческого использования отходов древесины в декоративно-</w:t>
            </w: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прикладном творчестве</w:t>
            </w:r>
          </w:p>
          <w:p w:rsidR="001F2D2E" w:rsidRPr="00566653" w:rsidRDefault="001F2D2E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Мастер-класс «Цветы. Сувенир с использованием упаковочных материалов из пластика».</w:t>
            </w:r>
          </w:p>
          <w:p w:rsidR="001F2D2E" w:rsidRPr="00566653" w:rsidRDefault="001F2D2E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«Декорирование изделий в технике синель»</w:t>
            </w:r>
          </w:p>
        </w:tc>
      </w:tr>
      <w:tr w:rsidR="00B179EE" w:rsidRPr="00566653" w:rsidTr="00720647">
        <w:tc>
          <w:tcPr>
            <w:tcW w:w="568" w:type="dxa"/>
          </w:tcPr>
          <w:p w:rsidR="00B179EE" w:rsidRPr="00566653" w:rsidRDefault="00B179EE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3" w:type="dxa"/>
          </w:tcPr>
          <w:p w:rsidR="00B179EE" w:rsidRPr="00566653" w:rsidRDefault="00B179EE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</w:t>
            </w:r>
            <w:r w:rsidR="002D0C95"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вокальных, театральных и цирковых </w:t>
            </w: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кружков </w:t>
            </w:r>
          </w:p>
          <w:p w:rsidR="00B179EE" w:rsidRPr="00566653" w:rsidRDefault="00B179EE" w:rsidP="00232934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B179EE" w:rsidRPr="00566653" w:rsidRDefault="002D0C95" w:rsidP="002329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Семинар-практикум: «Современные подходы к формированию сценической культуры обучающихся» (база проведения МОУ ДО «ДДЮТ» г. 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Слободзея</w:t>
            </w:r>
            <w:proofErr w:type="spellEnd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D0C95" w:rsidRPr="00566653" w:rsidRDefault="002D0C95" w:rsidP="002329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79EE" w:rsidRPr="00566653" w:rsidRDefault="002D0C95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А.С. 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Лелявена</w:t>
            </w:r>
            <w:proofErr w:type="spellEnd"/>
          </w:p>
        </w:tc>
        <w:tc>
          <w:tcPr>
            <w:tcW w:w="1134" w:type="dxa"/>
          </w:tcPr>
          <w:p w:rsidR="00B179EE" w:rsidRPr="00566653" w:rsidRDefault="002D0C95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05. 11. 2025 г.</w:t>
            </w:r>
          </w:p>
          <w:p w:rsidR="00F5149D" w:rsidRPr="00566653" w:rsidRDefault="00F5149D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79EE" w:rsidRPr="00566653" w:rsidRDefault="001F2D2E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формированию сценической культуры обучающихся</w:t>
            </w:r>
          </w:p>
          <w:p w:rsidR="00F5149D" w:rsidRPr="00566653" w:rsidRDefault="00F5149D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Современная методология формирования сценической культуры в театральных кружках</w:t>
            </w:r>
          </w:p>
        </w:tc>
        <w:tc>
          <w:tcPr>
            <w:tcW w:w="3544" w:type="dxa"/>
          </w:tcPr>
          <w:p w:rsidR="00B179EE" w:rsidRPr="00566653" w:rsidRDefault="00F5149D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Мастер-класс «Сценическое мастерство вокалиста»</w:t>
            </w:r>
          </w:p>
          <w:p w:rsidR="00F5149D" w:rsidRPr="00566653" w:rsidRDefault="00F5149D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Мастер-класс «Сценический костюм и аксессуары: часть художественного творческого решения образа»</w:t>
            </w:r>
          </w:p>
          <w:p w:rsidR="00F5149D" w:rsidRPr="00566653" w:rsidRDefault="00F5149D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«Путь Мастера: современные подходы к формированию сценической культуры обучающихся»</w:t>
            </w:r>
          </w:p>
        </w:tc>
      </w:tr>
      <w:tr w:rsidR="002D0C95" w:rsidRPr="00566653" w:rsidTr="00720647">
        <w:tc>
          <w:tcPr>
            <w:tcW w:w="568" w:type="dxa"/>
          </w:tcPr>
          <w:p w:rsidR="002D0C95" w:rsidRPr="00566653" w:rsidRDefault="002D0C95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D0C95" w:rsidRPr="00566653" w:rsidRDefault="002D0C95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Педагоги – организаторы,</w:t>
            </w:r>
            <w:r w:rsidRPr="005666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2D0C95" w:rsidRPr="00566653" w:rsidRDefault="002D0C95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Руководители краеведческих</w:t>
            </w:r>
            <w:r w:rsidRPr="00566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кружков</w:t>
            </w:r>
          </w:p>
        </w:tc>
        <w:tc>
          <w:tcPr>
            <w:tcW w:w="3119" w:type="dxa"/>
          </w:tcPr>
          <w:p w:rsidR="002D0C95" w:rsidRPr="00566653" w:rsidRDefault="002D0C95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Мастер-класс: «Город как образовательное пространство: интеграция дополнительного образования в городскую среду»</w:t>
            </w:r>
          </w:p>
        </w:tc>
        <w:tc>
          <w:tcPr>
            <w:tcW w:w="1417" w:type="dxa"/>
          </w:tcPr>
          <w:p w:rsidR="002D0C95" w:rsidRPr="00566653" w:rsidRDefault="002D0C95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С.В. Воробьева, </w:t>
            </w:r>
            <w:r w:rsidR="0031026D"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="0031026D" w:rsidRPr="00566653">
              <w:rPr>
                <w:rFonts w:ascii="Times New Roman" w:hAnsi="Times New Roman" w:cs="Times New Roman"/>
                <w:sz w:val="24"/>
                <w:szCs w:val="24"/>
              </w:rPr>
              <w:t>Чырдаева</w:t>
            </w:r>
            <w:proofErr w:type="spellEnd"/>
          </w:p>
        </w:tc>
        <w:tc>
          <w:tcPr>
            <w:tcW w:w="1134" w:type="dxa"/>
          </w:tcPr>
          <w:p w:rsidR="00F5149D" w:rsidRPr="00566653" w:rsidRDefault="00F5149D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19.11.</w:t>
            </w:r>
          </w:p>
          <w:p w:rsidR="002D0C95" w:rsidRPr="00566653" w:rsidRDefault="00F5149D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552" w:type="dxa"/>
          </w:tcPr>
          <w:p w:rsidR="002D0C95" w:rsidRPr="00566653" w:rsidRDefault="00F5149D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Город как образовательная экосистема: пространство возможностей для дополнительного образования</w:t>
            </w:r>
          </w:p>
          <w:p w:rsidR="00F5149D" w:rsidRPr="00566653" w:rsidRDefault="00F5149D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C95" w:rsidRPr="00566653" w:rsidRDefault="00F5149D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среда как интегративный ресурс для развития 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и предметных компетенций обучающихся</w:t>
            </w:r>
          </w:p>
        </w:tc>
        <w:tc>
          <w:tcPr>
            <w:tcW w:w="3544" w:type="dxa"/>
          </w:tcPr>
          <w:p w:rsidR="002D0C95" w:rsidRPr="00566653" w:rsidRDefault="00F5149D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в дополнительном образовании как форма познавательной активности обучающихся</w:t>
            </w:r>
          </w:p>
          <w:p w:rsidR="00F5149D" w:rsidRPr="00566653" w:rsidRDefault="00F5149D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Музыка и город: современные формы приобщения школьников к культурному наследию через искусство</w:t>
            </w:r>
          </w:p>
          <w:p w:rsidR="00F5149D" w:rsidRPr="00566653" w:rsidRDefault="00F5149D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Образовательный и воспитательный потенциал города, анализ форм и методов работы</w:t>
            </w:r>
          </w:p>
          <w:p w:rsidR="00F5149D" w:rsidRPr="00566653" w:rsidRDefault="00F5149D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Арт-мастерская «Символика города: история и смыслы»</w:t>
            </w:r>
          </w:p>
        </w:tc>
      </w:tr>
      <w:tr w:rsidR="0031026D" w:rsidRPr="00566653" w:rsidTr="00720647">
        <w:trPr>
          <w:trHeight w:val="1048"/>
        </w:trPr>
        <w:tc>
          <w:tcPr>
            <w:tcW w:w="568" w:type="dxa"/>
          </w:tcPr>
          <w:p w:rsidR="0031026D" w:rsidRPr="00566653" w:rsidRDefault="0031026D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2693" w:type="dxa"/>
          </w:tcPr>
          <w:p w:rsidR="0031026D" w:rsidRPr="00566653" w:rsidRDefault="0031026D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Руководителей кружков социально-прикладной деятельности</w:t>
            </w:r>
          </w:p>
        </w:tc>
        <w:tc>
          <w:tcPr>
            <w:tcW w:w="3119" w:type="dxa"/>
          </w:tcPr>
          <w:p w:rsidR="0031026D" w:rsidRPr="00566653" w:rsidRDefault="0031026D" w:rsidP="00232934">
            <w:pPr>
              <w:contextualSpacing/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Семинар-практикум: «Создание условий для социализации и самореализации личности обучающихся средствами социально-прикладной направленности»</w:t>
            </w:r>
            <w:r w:rsidRPr="00566653">
              <w:t xml:space="preserve"> </w:t>
            </w:r>
          </w:p>
          <w:p w:rsidR="0031026D" w:rsidRPr="00566653" w:rsidRDefault="0031026D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(база проведения МОУ ДО «ДДЮТ» г. 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Слободзея</w:t>
            </w:r>
            <w:proofErr w:type="spellEnd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31026D" w:rsidRPr="00566653" w:rsidRDefault="0031026D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О.В. Коваль</w:t>
            </w:r>
          </w:p>
        </w:tc>
        <w:tc>
          <w:tcPr>
            <w:tcW w:w="1134" w:type="dxa"/>
          </w:tcPr>
          <w:p w:rsidR="0031026D" w:rsidRPr="00566653" w:rsidRDefault="0031026D" w:rsidP="0023293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10.12. 2025 г</w:t>
            </w:r>
          </w:p>
        </w:tc>
        <w:tc>
          <w:tcPr>
            <w:tcW w:w="2552" w:type="dxa"/>
          </w:tcPr>
          <w:p w:rsidR="0031026D" w:rsidRPr="00566653" w:rsidRDefault="00F5149D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социализации и самореализации личности обучающихся средствами социально-прикладной деятельности</w:t>
            </w:r>
          </w:p>
        </w:tc>
        <w:tc>
          <w:tcPr>
            <w:tcW w:w="3544" w:type="dxa"/>
          </w:tcPr>
          <w:p w:rsidR="0031026D" w:rsidRPr="00566653" w:rsidRDefault="00F5149D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Практикум «Ход, который решает! Формирование самоконтроля и стратегического мышления»</w:t>
            </w:r>
          </w:p>
          <w:p w:rsidR="00F5149D" w:rsidRPr="00566653" w:rsidRDefault="00F5149D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«Слово как зеркало личности: развитие 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и ответственности через журналистику»</w:t>
            </w:r>
          </w:p>
          <w:p w:rsidR="00F5149D" w:rsidRPr="00566653" w:rsidRDefault="00F5149D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Практикум Экологическое мышление и добрые дела как основа социализации»</w:t>
            </w:r>
          </w:p>
          <w:p w:rsidR="00F5149D" w:rsidRPr="00566653" w:rsidRDefault="00F5149D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Практикум «Создание условий для социализации и самореализации личности обучающихся в творч</w:t>
            </w:r>
            <w:r w:rsidR="00720647">
              <w:rPr>
                <w:rFonts w:ascii="Times New Roman" w:hAnsi="Times New Roman" w:cs="Times New Roman"/>
                <w:sz w:val="24"/>
                <w:szCs w:val="24"/>
              </w:rPr>
              <w:t xml:space="preserve">еских объединениях». Опыт </w:t>
            </w:r>
            <w:proofErr w:type="spellStart"/>
            <w:r w:rsidR="00720647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proofErr w:type="spellEnd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179EE" w:rsidRPr="00566653" w:rsidTr="00720647">
        <w:tc>
          <w:tcPr>
            <w:tcW w:w="568" w:type="dxa"/>
          </w:tcPr>
          <w:p w:rsidR="00B179EE" w:rsidRPr="00566653" w:rsidRDefault="00B179EE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B179EE" w:rsidRPr="00566653" w:rsidRDefault="0031026D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Руководителей хореографических кружков</w:t>
            </w:r>
          </w:p>
        </w:tc>
        <w:tc>
          <w:tcPr>
            <w:tcW w:w="3119" w:type="dxa"/>
          </w:tcPr>
          <w:p w:rsidR="00B179EE" w:rsidRPr="00566653" w:rsidRDefault="0031026D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Семинар-практикум «Принципы и приемы работы над парным взаимодействием в хореографических коллективах» (база проведения ГОУ ДПО «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ИРОиПК</w:t>
            </w:r>
            <w:proofErr w:type="spellEnd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417" w:type="dxa"/>
          </w:tcPr>
          <w:p w:rsidR="00B179EE" w:rsidRPr="00566653" w:rsidRDefault="0031026D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Н.М. Бояринова</w:t>
            </w:r>
          </w:p>
        </w:tc>
        <w:tc>
          <w:tcPr>
            <w:tcW w:w="1134" w:type="dxa"/>
          </w:tcPr>
          <w:p w:rsidR="00B179EE" w:rsidRPr="00566653" w:rsidRDefault="0031026D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16.12. 2025 г.</w:t>
            </w:r>
          </w:p>
        </w:tc>
        <w:tc>
          <w:tcPr>
            <w:tcW w:w="2552" w:type="dxa"/>
          </w:tcPr>
          <w:p w:rsidR="00B179EE" w:rsidRPr="00566653" w:rsidRDefault="00F5149D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Руководство репетиционным процессом</w:t>
            </w:r>
          </w:p>
          <w:p w:rsidR="00F5149D" w:rsidRPr="00566653" w:rsidRDefault="00F5149D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в дуэтном танце как составная часть классической 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хореогррафии</w:t>
            </w:r>
            <w:proofErr w:type="spellEnd"/>
          </w:p>
          <w:p w:rsidR="00F5149D" w:rsidRPr="00566653" w:rsidRDefault="00F5149D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30E8" w:rsidRPr="00566653" w:rsidRDefault="00F5149D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E230E8" w:rsidRPr="00566653"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</w:p>
          <w:p w:rsidR="00B179EE" w:rsidRPr="00566653" w:rsidRDefault="00F5149D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230E8" w:rsidRPr="00566653">
              <w:rPr>
                <w:rFonts w:ascii="Times New Roman" w:hAnsi="Times New Roman" w:cs="Times New Roman"/>
                <w:sz w:val="24"/>
                <w:szCs w:val="24"/>
              </w:rPr>
              <w:t>Трюковые парные элементы и работа в парах в народно- сценическом танце</w:t>
            </w: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230E8" w:rsidRPr="005666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30E8" w:rsidRPr="00566653" w:rsidRDefault="00E230E8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«Основы парного взаимодействия в спортивно-бальных танцах (латиноамериканская программа)»;</w:t>
            </w:r>
          </w:p>
          <w:p w:rsidR="00E230E8" w:rsidRPr="00566653" w:rsidRDefault="00E230E8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«Контактная импровизация – как основа приемов над парными и групповыми взаимодействиями в современном танцевальном направлении 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контемпорари</w:t>
            </w:r>
            <w:proofErr w:type="spellEnd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230E8" w:rsidRPr="00566653" w:rsidTr="00720647">
        <w:tc>
          <w:tcPr>
            <w:tcW w:w="15027" w:type="dxa"/>
            <w:gridSpan w:val="7"/>
          </w:tcPr>
          <w:p w:rsidR="00E230E8" w:rsidRPr="00566653" w:rsidRDefault="00E230E8" w:rsidP="0023293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Второе полугодие</w:t>
            </w:r>
          </w:p>
        </w:tc>
      </w:tr>
      <w:tr w:rsidR="007032F1" w:rsidRPr="00566653" w:rsidTr="00720647">
        <w:tc>
          <w:tcPr>
            <w:tcW w:w="568" w:type="dxa"/>
          </w:tcPr>
          <w:p w:rsidR="007032F1" w:rsidRPr="00566653" w:rsidRDefault="007032F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032F1" w:rsidRPr="00566653" w:rsidRDefault="007032F1" w:rsidP="00232934">
            <w:pPr>
              <w:ind w:right="5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Руководителей кружков </w:t>
            </w:r>
            <w:r w:rsidRPr="005666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декоративно-прикладного творчества</w:t>
            </w:r>
          </w:p>
        </w:tc>
        <w:tc>
          <w:tcPr>
            <w:tcW w:w="3119" w:type="dxa"/>
          </w:tcPr>
          <w:p w:rsidR="007032F1" w:rsidRPr="00566653" w:rsidRDefault="007032F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Семинар-практикум: «Современные подходы и </w:t>
            </w: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 в декоративно-прикладном  искусстве»</w:t>
            </w:r>
          </w:p>
        </w:tc>
        <w:tc>
          <w:tcPr>
            <w:tcW w:w="1417" w:type="dxa"/>
          </w:tcPr>
          <w:p w:rsidR="007032F1" w:rsidRPr="00566653" w:rsidRDefault="00F219C6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С.А. 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Жувала</w:t>
            </w:r>
            <w:proofErr w:type="spellEnd"/>
          </w:p>
        </w:tc>
        <w:tc>
          <w:tcPr>
            <w:tcW w:w="1134" w:type="dxa"/>
          </w:tcPr>
          <w:p w:rsidR="007032F1" w:rsidRPr="00566653" w:rsidRDefault="007032F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18.02. 25.02 </w:t>
            </w: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(погод</w:t>
            </w:r>
            <w:r w:rsidR="00F219C6" w:rsidRPr="005666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усл</w:t>
            </w:r>
            <w:r w:rsidR="00F219C6" w:rsidRPr="00566653">
              <w:rPr>
                <w:rFonts w:ascii="Times New Roman" w:hAnsi="Times New Roman" w:cs="Times New Roman"/>
                <w:sz w:val="24"/>
                <w:szCs w:val="24"/>
              </w:rPr>
              <w:t>овия</w:t>
            </w: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032F1" w:rsidRPr="00566653" w:rsidRDefault="007032F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552" w:type="dxa"/>
          </w:tcPr>
          <w:p w:rsidR="007032F1" w:rsidRPr="00566653" w:rsidRDefault="007040F2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подходы и технологии </w:t>
            </w: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декоративно-прикладном искусстве</w:t>
            </w:r>
          </w:p>
        </w:tc>
        <w:tc>
          <w:tcPr>
            <w:tcW w:w="3544" w:type="dxa"/>
          </w:tcPr>
          <w:p w:rsidR="007040F2" w:rsidRPr="00566653" w:rsidRDefault="007040F2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 современных творческих практик и </w:t>
            </w: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 в работе руководителей кружков декоративно-прикладного творчества.</w:t>
            </w:r>
          </w:p>
          <w:p w:rsidR="007040F2" w:rsidRPr="00566653" w:rsidRDefault="007040F2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Практический опыт реализации современных технологий декоративно-прикладного искусства.</w:t>
            </w:r>
          </w:p>
          <w:p w:rsidR="007032F1" w:rsidRPr="00566653" w:rsidRDefault="007040F2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Обмен педагогическим опытом и определение перспектив дальнейшей деятельности РМО</w:t>
            </w:r>
          </w:p>
        </w:tc>
      </w:tr>
      <w:tr w:rsidR="007032F1" w:rsidRPr="00566653" w:rsidTr="00720647">
        <w:tc>
          <w:tcPr>
            <w:tcW w:w="568" w:type="dxa"/>
          </w:tcPr>
          <w:p w:rsidR="007032F1" w:rsidRPr="00566653" w:rsidRDefault="007032F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</w:tcPr>
          <w:p w:rsidR="007032F1" w:rsidRPr="00566653" w:rsidRDefault="007032F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Заместителей директоров ОДО и руководителей  структурных подразделений</w:t>
            </w:r>
          </w:p>
        </w:tc>
        <w:tc>
          <w:tcPr>
            <w:tcW w:w="3119" w:type="dxa"/>
          </w:tcPr>
          <w:p w:rsidR="007032F1" w:rsidRPr="00566653" w:rsidRDefault="007032F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Круглый стол: «Современные подходы и методы управления качеством дополнительного образования»</w:t>
            </w:r>
          </w:p>
        </w:tc>
        <w:tc>
          <w:tcPr>
            <w:tcW w:w="1417" w:type="dxa"/>
          </w:tcPr>
          <w:p w:rsidR="007032F1" w:rsidRPr="00566653" w:rsidRDefault="00F219C6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А.Ф.Лоза</w:t>
            </w:r>
            <w:proofErr w:type="spellEnd"/>
          </w:p>
        </w:tc>
        <w:tc>
          <w:tcPr>
            <w:tcW w:w="1134" w:type="dxa"/>
          </w:tcPr>
          <w:p w:rsidR="007032F1" w:rsidRPr="00566653" w:rsidRDefault="007032F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</w:p>
          <w:p w:rsidR="007032F1" w:rsidRPr="00566653" w:rsidRDefault="007032F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2" w:type="dxa"/>
          </w:tcPr>
          <w:p w:rsidR="007032F1" w:rsidRPr="00566653" w:rsidRDefault="00456618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Качество дополнительного образования: какие решения нужны сегодня?</w:t>
            </w:r>
          </w:p>
        </w:tc>
        <w:tc>
          <w:tcPr>
            <w:tcW w:w="3544" w:type="dxa"/>
          </w:tcPr>
          <w:p w:rsidR="003E4EE1" w:rsidRPr="00566653" w:rsidRDefault="00456618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«Проектирование от результата» в дополнительном образовании: от конечных целей — к занятиям»</w:t>
            </w:r>
          </w:p>
          <w:p w:rsidR="00456618" w:rsidRPr="00566653" w:rsidRDefault="00456618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"Управление качеством образования в ОДО: стратегическое проектирование в условиях неопределенности"</w:t>
            </w:r>
          </w:p>
          <w:p w:rsidR="00456618" w:rsidRPr="00566653" w:rsidRDefault="00456618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из опыта работы: </w:t>
            </w:r>
          </w:p>
          <w:p w:rsidR="00456618" w:rsidRPr="00566653" w:rsidRDefault="00456618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«Мотивационный компонент образовательного процесса как показатель качества дополнительного образования»,</w:t>
            </w:r>
          </w:p>
          <w:p w:rsidR="00694C67" w:rsidRPr="00566653" w:rsidRDefault="00694C67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Элжур</w:t>
            </w:r>
            <w:proofErr w:type="spellEnd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как инструмент мониторинга и объективной оценки реализации образовательных программ ОДО" </w:t>
            </w:r>
          </w:p>
          <w:p w:rsidR="00456618" w:rsidRPr="00566653" w:rsidRDefault="00694C67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Из опыта работы МОУ ДО "ЦДЮТ" 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г.Рыбница</w:t>
            </w:r>
            <w:proofErr w:type="spellEnd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32F1" w:rsidRPr="00566653" w:rsidTr="00720647">
        <w:tc>
          <w:tcPr>
            <w:tcW w:w="568" w:type="dxa"/>
          </w:tcPr>
          <w:p w:rsidR="007032F1" w:rsidRPr="00566653" w:rsidRDefault="007032F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032F1" w:rsidRPr="00566653" w:rsidRDefault="007032F1" w:rsidP="00232934">
            <w:pPr>
              <w:ind w:right="5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Руководителей хореографических кружков,</w:t>
            </w:r>
          </w:p>
          <w:p w:rsidR="007032F1" w:rsidRPr="00566653" w:rsidRDefault="007032F1" w:rsidP="00232934">
            <w:pPr>
              <w:ind w:right="5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 вокальных, театральных, цирковых</w:t>
            </w:r>
            <w:r w:rsidRPr="00566653">
              <w:t xml:space="preserve"> </w:t>
            </w:r>
            <w:r w:rsidRPr="005666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кружков</w:t>
            </w:r>
          </w:p>
        </w:tc>
        <w:tc>
          <w:tcPr>
            <w:tcW w:w="3119" w:type="dxa"/>
          </w:tcPr>
          <w:p w:rsidR="007032F1" w:rsidRPr="00566653" w:rsidRDefault="007032F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Семинар-практикум: «Сценический образ как инструмент развития </w:t>
            </w: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творческого мышления у обучающихся»</w:t>
            </w:r>
          </w:p>
        </w:tc>
        <w:tc>
          <w:tcPr>
            <w:tcW w:w="1417" w:type="dxa"/>
          </w:tcPr>
          <w:p w:rsidR="007032F1" w:rsidRPr="00566653" w:rsidRDefault="00F219C6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Н.М. Бояринова,</w:t>
            </w:r>
          </w:p>
          <w:p w:rsidR="00F219C6" w:rsidRPr="00566653" w:rsidRDefault="00F219C6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А.С.Леляве</w:t>
            </w: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  <w:proofErr w:type="spellEnd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032F1" w:rsidRPr="00566653" w:rsidRDefault="007032F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19.03.</w:t>
            </w:r>
          </w:p>
          <w:p w:rsidR="007032F1" w:rsidRPr="00566653" w:rsidRDefault="007032F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2" w:type="dxa"/>
          </w:tcPr>
          <w:p w:rsidR="007032F1" w:rsidRPr="00566653" w:rsidRDefault="00F219C6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Сценический образ как инструмент творческого </w:t>
            </w: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мышления обучающихся</w:t>
            </w:r>
          </w:p>
        </w:tc>
        <w:tc>
          <w:tcPr>
            <w:tcW w:w="3544" w:type="dxa"/>
          </w:tcPr>
          <w:p w:rsidR="007032F1" w:rsidRPr="00566653" w:rsidRDefault="00F219C6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Опыт работы: Открытое занятие: «Методы и приемы работы над сценическим </w:t>
            </w: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образом в образцовом коллективе «Аллегро». Танцевальный этюд «Война и мир»</w:t>
            </w:r>
          </w:p>
          <w:p w:rsidR="00F219C6" w:rsidRPr="00566653" w:rsidRDefault="00F219C6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Мастер- классы: «Сценический образ как инструмент творческого мышления у танцоров по древнеиндийскому трактату «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Натьяшастра</w:t>
            </w:r>
            <w:proofErr w:type="spellEnd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F219C6" w:rsidRPr="00566653" w:rsidRDefault="00F219C6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«Актерские приемы и методы работы для развития сценического образа и мышления у обучающихся хореографических коллективов»;</w:t>
            </w:r>
          </w:p>
          <w:p w:rsidR="00F219C6" w:rsidRPr="00566653" w:rsidRDefault="00F219C6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«Современный уличный танец, как один из жанров в развитии образа у обучающихся в хореографических коллективах, от младшего до старшего школьного возраста»</w:t>
            </w:r>
          </w:p>
        </w:tc>
      </w:tr>
      <w:tr w:rsidR="00566653" w:rsidRPr="00566653" w:rsidTr="00720647">
        <w:tc>
          <w:tcPr>
            <w:tcW w:w="568" w:type="dxa"/>
          </w:tcPr>
          <w:p w:rsidR="003E4EE1" w:rsidRPr="00566653" w:rsidRDefault="003E4EE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</w:tcPr>
          <w:p w:rsidR="003E4EE1" w:rsidRPr="00566653" w:rsidRDefault="003E4EE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кружков социально-прикладной деятельности, педагогов-организаторов, руководителей спортивно-оздоровительных кружков, руководителей туристических</w:t>
            </w:r>
          </w:p>
          <w:p w:rsidR="003E4EE1" w:rsidRPr="00566653" w:rsidRDefault="003E4EE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кружков</w:t>
            </w:r>
          </w:p>
        </w:tc>
        <w:tc>
          <w:tcPr>
            <w:tcW w:w="3119" w:type="dxa"/>
          </w:tcPr>
          <w:p w:rsidR="003E4EE1" w:rsidRPr="00566653" w:rsidRDefault="003E4EE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платформа для педагогов и подростков:</w:t>
            </w: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«Кто кого вдохновит?» Образование на равных: пространство, идеи, действие и диалог»</w:t>
            </w:r>
          </w:p>
        </w:tc>
        <w:tc>
          <w:tcPr>
            <w:tcW w:w="1417" w:type="dxa"/>
          </w:tcPr>
          <w:p w:rsidR="003E4EE1" w:rsidRPr="00566653" w:rsidRDefault="003E4EE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О.В.Коваль</w:t>
            </w:r>
            <w:proofErr w:type="spellEnd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, И.А. 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Чайковс</w:t>
            </w:r>
            <w:proofErr w:type="spellEnd"/>
          </w:p>
          <w:p w:rsidR="003E4EE1" w:rsidRPr="00566653" w:rsidRDefault="003E4EE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кий, С.В. Воробьева,</w:t>
            </w:r>
          </w:p>
          <w:p w:rsidR="003E4EE1" w:rsidRPr="00566653" w:rsidRDefault="003E4EE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В.И. Железняк</w:t>
            </w:r>
          </w:p>
        </w:tc>
        <w:tc>
          <w:tcPr>
            <w:tcW w:w="1134" w:type="dxa"/>
          </w:tcPr>
          <w:p w:rsidR="003E4EE1" w:rsidRPr="00566653" w:rsidRDefault="003E4EE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24.03.</w:t>
            </w:r>
          </w:p>
          <w:p w:rsidR="003E4EE1" w:rsidRPr="00566653" w:rsidRDefault="003E4EE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096" w:type="dxa"/>
            <w:gridSpan w:val="2"/>
          </w:tcPr>
          <w:p w:rsidR="003E4EE1" w:rsidRPr="00566653" w:rsidRDefault="003E4EE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платформа: </w:t>
            </w:r>
          </w:p>
          <w:p w:rsidR="003E4EE1" w:rsidRPr="00566653" w:rsidRDefault="003E4EE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Методический блок «Игровой кейс»,</w:t>
            </w:r>
          </w:p>
          <w:p w:rsidR="003E4EE1" w:rsidRPr="00566653" w:rsidRDefault="003E4EE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Интерактивный блок «Викторина»</w:t>
            </w:r>
          </w:p>
          <w:p w:rsidR="003E4EE1" w:rsidRPr="00566653" w:rsidRDefault="003E4EE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Креатив-лаборатория «Игровые инструменты педагога»:</w:t>
            </w:r>
          </w:p>
          <w:p w:rsidR="003E4EE1" w:rsidRPr="00566653" w:rsidRDefault="003E4EE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Практикум «Интерактивные игровые модели в математическом кружке: от внешней мотивации к образовательному результату»,</w:t>
            </w:r>
          </w:p>
          <w:p w:rsidR="003E4EE1" w:rsidRPr="00566653" w:rsidRDefault="003E4EE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«Игровая платформа «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Pro.Приднестровье</w:t>
            </w:r>
            <w:proofErr w:type="spellEnd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» как средство построения образовательного диалога педагога и подростков»</w:t>
            </w:r>
          </w:p>
        </w:tc>
      </w:tr>
      <w:tr w:rsidR="007032F1" w:rsidRPr="00566653" w:rsidTr="00720647">
        <w:tc>
          <w:tcPr>
            <w:tcW w:w="568" w:type="dxa"/>
          </w:tcPr>
          <w:p w:rsidR="007032F1" w:rsidRPr="00566653" w:rsidRDefault="007032F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3" w:type="dxa"/>
          </w:tcPr>
          <w:p w:rsidR="007032F1" w:rsidRPr="00566653" w:rsidRDefault="007032F1" w:rsidP="00232934">
            <w:pPr>
              <w:ind w:right="5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Руководителей кружков  изобразительного искусства</w:t>
            </w:r>
          </w:p>
        </w:tc>
        <w:tc>
          <w:tcPr>
            <w:tcW w:w="3119" w:type="dxa"/>
          </w:tcPr>
          <w:p w:rsidR="007032F1" w:rsidRPr="00566653" w:rsidRDefault="007032F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Круглый стол: «Изобразительное искусство как творческая составляющая развития личности обучающихся в системе дополнительного образования»</w:t>
            </w:r>
          </w:p>
        </w:tc>
        <w:tc>
          <w:tcPr>
            <w:tcW w:w="1417" w:type="dxa"/>
          </w:tcPr>
          <w:p w:rsidR="007032F1" w:rsidRPr="00566653" w:rsidRDefault="00F219C6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Т.Т. 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Куркубет</w:t>
            </w:r>
            <w:proofErr w:type="spellEnd"/>
          </w:p>
        </w:tc>
        <w:tc>
          <w:tcPr>
            <w:tcW w:w="1134" w:type="dxa"/>
          </w:tcPr>
          <w:p w:rsidR="007032F1" w:rsidRPr="00566653" w:rsidRDefault="007032F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  <w:p w:rsidR="007032F1" w:rsidRPr="00566653" w:rsidRDefault="007032F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7032F1" w:rsidRPr="00566653" w:rsidRDefault="007032F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(перенос 04.04.</w:t>
            </w:r>
          </w:p>
          <w:p w:rsidR="007032F1" w:rsidRPr="00566653" w:rsidRDefault="007032F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2026)</w:t>
            </w:r>
          </w:p>
        </w:tc>
        <w:tc>
          <w:tcPr>
            <w:tcW w:w="2552" w:type="dxa"/>
          </w:tcPr>
          <w:p w:rsidR="007032F1" w:rsidRPr="00566653" w:rsidRDefault="003E4EE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основы </w:t>
            </w:r>
            <w:r w:rsidR="00B32A8A" w:rsidRPr="00566653">
              <w:rPr>
                <w:rFonts w:ascii="Times New Roman" w:hAnsi="Times New Roman" w:cs="Times New Roman"/>
                <w:sz w:val="24"/>
                <w:szCs w:val="24"/>
              </w:rPr>
              <w:t>развития творческой  личности изобразительными средствами в системе дополнительного образования</w:t>
            </w:r>
          </w:p>
        </w:tc>
        <w:tc>
          <w:tcPr>
            <w:tcW w:w="3544" w:type="dxa"/>
          </w:tcPr>
          <w:p w:rsidR="007032F1" w:rsidRPr="00566653" w:rsidRDefault="00B32A8A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Мастер-классы:</w:t>
            </w:r>
          </w:p>
          <w:p w:rsidR="00B32A8A" w:rsidRPr="00566653" w:rsidRDefault="00B32A8A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«Роспись сувенира «Лошадка – 2026»»;</w:t>
            </w:r>
          </w:p>
          <w:p w:rsidR="00B32A8A" w:rsidRPr="00566653" w:rsidRDefault="00B32A8A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«Послойная живопись старых мастеров как средство развития художественного мышления обучающихся в дополнительном образовании»;</w:t>
            </w:r>
          </w:p>
          <w:p w:rsidR="00B32A8A" w:rsidRPr="00566653" w:rsidRDefault="00B32A8A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«Разнообразие различных техник и приемов реализации замысла композиции»</w:t>
            </w:r>
          </w:p>
          <w:p w:rsidR="00B32A8A" w:rsidRPr="00566653" w:rsidRDefault="00B32A8A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«Проект как средство развития творческой активности 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обкчающихся</w:t>
            </w:r>
            <w:proofErr w:type="spellEnd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032F1" w:rsidRPr="00566653" w:rsidTr="00720647">
        <w:tc>
          <w:tcPr>
            <w:tcW w:w="568" w:type="dxa"/>
          </w:tcPr>
          <w:p w:rsidR="007032F1" w:rsidRPr="00566653" w:rsidRDefault="007032F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7032F1" w:rsidRPr="00232934" w:rsidRDefault="007032F1" w:rsidP="00232934">
            <w:pPr>
              <w:ind w:right="5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2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Руководителей туристических кружков,</w:t>
            </w:r>
          </w:p>
          <w:p w:rsidR="007032F1" w:rsidRPr="00566653" w:rsidRDefault="007032F1" w:rsidP="00232934">
            <w:pPr>
              <w:ind w:right="5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2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методистов ОДО</w:t>
            </w:r>
          </w:p>
        </w:tc>
        <w:tc>
          <w:tcPr>
            <w:tcW w:w="3119" w:type="dxa"/>
          </w:tcPr>
          <w:p w:rsidR="007032F1" w:rsidRPr="00566653" w:rsidRDefault="007032F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Педагогическая гостиная: «Интерактивные и проектные формы в туристической деятельности как средство формирования познавательной и гражданской активности обучающихся»</w:t>
            </w:r>
          </w:p>
        </w:tc>
        <w:tc>
          <w:tcPr>
            <w:tcW w:w="1417" w:type="dxa"/>
          </w:tcPr>
          <w:p w:rsidR="007032F1" w:rsidRPr="00566653" w:rsidRDefault="00F219C6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В.И. Железняк,</w:t>
            </w:r>
          </w:p>
          <w:p w:rsidR="00F219C6" w:rsidRPr="00566653" w:rsidRDefault="00F219C6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Ж.О. 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Нечитайло</w:t>
            </w:r>
            <w:proofErr w:type="spellEnd"/>
          </w:p>
        </w:tc>
        <w:tc>
          <w:tcPr>
            <w:tcW w:w="1134" w:type="dxa"/>
          </w:tcPr>
          <w:p w:rsidR="007032F1" w:rsidRPr="00566653" w:rsidRDefault="007032F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  <w:p w:rsidR="007032F1" w:rsidRPr="00566653" w:rsidRDefault="007032F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2" w:type="dxa"/>
          </w:tcPr>
          <w:p w:rsidR="007032F1" w:rsidRPr="00566653" w:rsidRDefault="00B32A8A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Теоретический кейс-чемпионат «Интерактивные и проектные формы деятельности в дополнительном образовании»;</w:t>
            </w:r>
          </w:p>
          <w:p w:rsidR="00B32A8A" w:rsidRPr="00566653" w:rsidRDefault="00B32A8A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«Возможности проектной деятельности в формировании здорового образа жизни обучающихся»</w:t>
            </w:r>
          </w:p>
        </w:tc>
        <w:tc>
          <w:tcPr>
            <w:tcW w:w="3544" w:type="dxa"/>
          </w:tcPr>
          <w:p w:rsidR="00B32A8A" w:rsidRPr="00566653" w:rsidRDefault="00B32A8A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Пешая обзорная экскурсия </w:t>
            </w:r>
          </w:p>
          <w:p w:rsidR="007032F1" w:rsidRPr="00566653" w:rsidRDefault="00B32A8A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«Бендеры неизвестные»,</w:t>
            </w:r>
          </w:p>
          <w:p w:rsidR="00B32A8A" w:rsidRPr="00566653" w:rsidRDefault="00B32A8A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– игра «Как туристы весну искали»,</w:t>
            </w:r>
          </w:p>
          <w:p w:rsidR="00B32A8A" w:rsidRPr="00566653" w:rsidRDefault="00B32A8A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Презентация опыта работы «Мой край в проектах и открытиях»</w:t>
            </w:r>
            <w:r w:rsidR="00306FC1" w:rsidRPr="005666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«Этнографический музей» и музей «Боевой и трудовой славы» с. 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Гиска</w:t>
            </w:r>
            <w:proofErr w:type="spellEnd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32A8A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Имитационная игра «Разработка критериев»</w:t>
            </w:r>
          </w:p>
        </w:tc>
      </w:tr>
      <w:tr w:rsidR="00566653" w:rsidRPr="00566653" w:rsidTr="00720647">
        <w:tc>
          <w:tcPr>
            <w:tcW w:w="568" w:type="dxa"/>
          </w:tcPr>
          <w:p w:rsidR="007032F1" w:rsidRPr="00566653" w:rsidRDefault="007032F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7032F1" w:rsidRPr="00566653" w:rsidRDefault="007032F1" w:rsidP="00232934">
            <w:pPr>
              <w:ind w:right="5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Руководителей детских объединений экологической направленности, Руководителей краеведческих </w:t>
            </w:r>
            <w:r w:rsidRPr="005666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кружков</w:t>
            </w:r>
          </w:p>
        </w:tc>
        <w:tc>
          <w:tcPr>
            <w:tcW w:w="3119" w:type="dxa"/>
          </w:tcPr>
          <w:p w:rsidR="007032F1" w:rsidRPr="00566653" w:rsidRDefault="007032F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Семинар-практикум: «Сохранение культурного и природного наследия родного края как приоритет дополнительного образования экологической и краеведческой </w:t>
            </w: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направленности»</w:t>
            </w:r>
          </w:p>
        </w:tc>
        <w:tc>
          <w:tcPr>
            <w:tcW w:w="1417" w:type="dxa"/>
          </w:tcPr>
          <w:p w:rsidR="00F219C6" w:rsidRPr="00566653" w:rsidRDefault="00F219C6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Т.А. Анисимова</w:t>
            </w:r>
          </w:p>
          <w:p w:rsidR="00F219C6" w:rsidRPr="00566653" w:rsidRDefault="00F219C6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Чырдаева</w:t>
            </w:r>
            <w:proofErr w:type="spellEnd"/>
          </w:p>
        </w:tc>
        <w:tc>
          <w:tcPr>
            <w:tcW w:w="1134" w:type="dxa"/>
          </w:tcPr>
          <w:p w:rsidR="007032F1" w:rsidRPr="00566653" w:rsidRDefault="007032F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  <w:p w:rsidR="007032F1" w:rsidRPr="00566653" w:rsidRDefault="007032F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2" w:type="dxa"/>
          </w:tcPr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«Сохранение культурного наследия Приднестровья как приоритет</w:t>
            </w:r>
          </w:p>
          <w:p w:rsidR="007032F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образования»,</w:t>
            </w:r>
          </w:p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«Дополнительное </w:t>
            </w: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как инструмент</w:t>
            </w:r>
          </w:p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укрепления национального самосознания в Приднестровье»</w:t>
            </w:r>
          </w:p>
        </w:tc>
        <w:tc>
          <w:tcPr>
            <w:tcW w:w="3544" w:type="dxa"/>
          </w:tcPr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«Современные технологии экологического и краеведческого воспитания</w:t>
            </w:r>
          </w:p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через сохранение культурного и природного наследия Приднестровья:</w:t>
            </w:r>
          </w:p>
          <w:p w:rsidR="007032F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приёмы и </w:t>
            </w: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проектные идеи»,</w:t>
            </w:r>
          </w:p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«Зеленые жемчужины родного края: экскурсии, открытия, проекты»,</w:t>
            </w:r>
          </w:p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Презентация методической разработки «Умная тропа: проектирование</w:t>
            </w:r>
          </w:p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интерактивной среды и сценарии вовлечения молодежи ПМР в изучение</w:t>
            </w:r>
          </w:p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родного края через Q R - системы»,</w:t>
            </w:r>
          </w:p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«Сценарий эколого-краеведческого 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«Сокровища Красной книги</w:t>
            </w:r>
          </w:p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ПМР» как современная технология сохранения природного наследия</w:t>
            </w:r>
          </w:p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родного края» (из опыта работы),</w:t>
            </w:r>
          </w:p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Мастер класс «Крылья традиций: птицы, как символ родного края»</w:t>
            </w:r>
          </w:p>
        </w:tc>
      </w:tr>
      <w:tr w:rsidR="00306FC1" w:rsidRPr="00566653" w:rsidTr="00720647">
        <w:tc>
          <w:tcPr>
            <w:tcW w:w="568" w:type="dxa"/>
          </w:tcPr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</w:tcPr>
          <w:p w:rsidR="00306FC1" w:rsidRPr="00566653" w:rsidRDefault="00306FC1" w:rsidP="00232934">
            <w:pPr>
              <w:ind w:right="5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Директоров ОДО, заместителей директоров ОДО и руководителей  структурных подразделений</w:t>
            </w:r>
          </w:p>
        </w:tc>
        <w:tc>
          <w:tcPr>
            <w:tcW w:w="3119" w:type="dxa"/>
          </w:tcPr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Семинар-практикум: «Стратегическое планирование и развитие ОДО в условиях меняющейся образовательной среды»</w:t>
            </w:r>
          </w:p>
        </w:tc>
        <w:tc>
          <w:tcPr>
            <w:tcW w:w="1417" w:type="dxa"/>
          </w:tcPr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Е.В. Пясецкая, </w:t>
            </w:r>
          </w:p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А.Ф. Лоза</w:t>
            </w:r>
          </w:p>
        </w:tc>
        <w:tc>
          <w:tcPr>
            <w:tcW w:w="1134" w:type="dxa"/>
          </w:tcPr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</w:p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2" w:type="dxa"/>
          </w:tcPr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педагогического коллектива – ключевой фактор стратегического успеха</w:t>
            </w:r>
          </w:p>
        </w:tc>
        <w:tc>
          <w:tcPr>
            <w:tcW w:w="3544" w:type="dxa"/>
          </w:tcPr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Деловая игра «Стратегический конструктор. Дорожная карта изменений-2026»</w:t>
            </w:r>
          </w:p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русских школ за рубежом: недосягаемость или реальность? Алгоритм выстраивания курса международного 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нетворкинга</w:t>
            </w:r>
            <w:proofErr w:type="spellEnd"/>
          </w:p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Коллективное творческое дело «Создаем чек-лист «Как продать нашу идею родителю и </w:t>
            </w: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государству?»</w:t>
            </w:r>
          </w:p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Из опыта работы:</w:t>
            </w:r>
            <w:r w:rsidRPr="00566653">
              <w:t xml:space="preserve"> </w:t>
            </w: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«Стратегическое планирование и развитие 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Дубоссарского</w:t>
            </w:r>
            <w:proofErr w:type="spellEnd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ДДЮТ в условиях меняющейся образовательной среды»</w:t>
            </w:r>
          </w:p>
        </w:tc>
      </w:tr>
      <w:tr w:rsidR="00306FC1" w:rsidRPr="00566653" w:rsidTr="00720647">
        <w:tc>
          <w:tcPr>
            <w:tcW w:w="568" w:type="dxa"/>
          </w:tcPr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93" w:type="dxa"/>
          </w:tcPr>
          <w:p w:rsidR="00306FC1" w:rsidRPr="00566653" w:rsidRDefault="00306FC1" w:rsidP="00232934">
            <w:pPr>
              <w:ind w:right="5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Руководителей спортивно-оздоровительных кружков</w:t>
            </w:r>
          </w:p>
        </w:tc>
        <w:tc>
          <w:tcPr>
            <w:tcW w:w="3119" w:type="dxa"/>
          </w:tcPr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мастерская: «Спортивный фестиваль как средство формирования здорового образа жизни у обучающихся»</w:t>
            </w:r>
          </w:p>
        </w:tc>
        <w:tc>
          <w:tcPr>
            <w:tcW w:w="1417" w:type="dxa"/>
          </w:tcPr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Чайковс</w:t>
            </w:r>
            <w:proofErr w:type="spellEnd"/>
          </w:p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</w:p>
        </w:tc>
        <w:tc>
          <w:tcPr>
            <w:tcW w:w="1134" w:type="dxa"/>
          </w:tcPr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16.05.</w:t>
            </w:r>
          </w:p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(перенос с октября 2025)</w:t>
            </w:r>
          </w:p>
        </w:tc>
        <w:tc>
          <w:tcPr>
            <w:tcW w:w="2552" w:type="dxa"/>
          </w:tcPr>
          <w:p w:rsidR="00306FC1" w:rsidRPr="00566653" w:rsidRDefault="00694C67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Спортивные фестивали в практике  системы дополнительного образования</w:t>
            </w:r>
          </w:p>
        </w:tc>
        <w:tc>
          <w:tcPr>
            <w:tcW w:w="3544" w:type="dxa"/>
          </w:tcPr>
          <w:p w:rsidR="00306FC1" w:rsidRPr="00566653" w:rsidRDefault="00694C67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спортивного фестиваля в условиях системы дополнительного образования,</w:t>
            </w:r>
          </w:p>
          <w:p w:rsidR="00694C67" w:rsidRPr="00566653" w:rsidRDefault="00694C67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Спортивный фестиваль –практика проведения</w:t>
            </w:r>
          </w:p>
        </w:tc>
      </w:tr>
      <w:tr w:rsidR="00566653" w:rsidRPr="00566653" w:rsidTr="00720647">
        <w:tc>
          <w:tcPr>
            <w:tcW w:w="568" w:type="dxa"/>
          </w:tcPr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Руководителей технических кружков</w:t>
            </w:r>
          </w:p>
        </w:tc>
        <w:tc>
          <w:tcPr>
            <w:tcW w:w="3119" w:type="dxa"/>
          </w:tcPr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Круглый стол: «Интеграция как ведущая идея в реализации содержания современного дополнительного образования»</w:t>
            </w:r>
          </w:p>
        </w:tc>
        <w:tc>
          <w:tcPr>
            <w:tcW w:w="1417" w:type="dxa"/>
          </w:tcPr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А.М. Мищенко</w:t>
            </w:r>
          </w:p>
        </w:tc>
        <w:tc>
          <w:tcPr>
            <w:tcW w:w="1134" w:type="dxa"/>
          </w:tcPr>
          <w:p w:rsidR="00306FC1" w:rsidRPr="00566653" w:rsidRDefault="00306FC1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29.01. 2026</w:t>
            </w:r>
          </w:p>
        </w:tc>
        <w:tc>
          <w:tcPr>
            <w:tcW w:w="2552" w:type="dxa"/>
          </w:tcPr>
          <w:p w:rsidR="00306FC1" w:rsidRPr="00566653" w:rsidRDefault="00694C67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Интеграция как ведущая идея в реализации содержания современного дополнительного образования</w:t>
            </w:r>
          </w:p>
        </w:tc>
        <w:tc>
          <w:tcPr>
            <w:tcW w:w="3544" w:type="dxa"/>
          </w:tcPr>
          <w:p w:rsidR="00306FC1" w:rsidRPr="00566653" w:rsidRDefault="00694C67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Презентация опыта работы:</w:t>
            </w:r>
          </w:p>
          <w:p w:rsidR="00694C67" w:rsidRPr="00566653" w:rsidRDefault="00694C67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«Интегративный подход в дополнительном образовании на примере авиамодельного кружка с использование 3</w:t>
            </w:r>
            <w:r w:rsidRPr="005666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принтера», </w:t>
            </w:r>
          </w:p>
          <w:p w:rsidR="00694C67" w:rsidRPr="00566653" w:rsidRDefault="00694C67" w:rsidP="002329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искусственного 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интелекта</w:t>
            </w:r>
            <w:proofErr w:type="spellEnd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>нейросетей</w:t>
            </w:r>
            <w:proofErr w:type="spellEnd"/>
            <w:r w:rsidRPr="00566653">
              <w:rPr>
                <w:rFonts w:ascii="Times New Roman" w:hAnsi="Times New Roman" w:cs="Times New Roman"/>
                <w:sz w:val="24"/>
                <w:szCs w:val="24"/>
              </w:rPr>
              <w:t xml:space="preserve"> в практике работы как интеграция современных цифровых технологий в образовательный процесс»</w:t>
            </w:r>
          </w:p>
        </w:tc>
      </w:tr>
    </w:tbl>
    <w:p w:rsidR="0049206B" w:rsidRPr="00566653" w:rsidRDefault="0049206B" w:rsidP="00720647">
      <w:pPr>
        <w:spacing w:line="360" w:lineRule="auto"/>
        <w:ind w:left="-426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66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124E" w:rsidRPr="00566653" w:rsidRDefault="003E1612" w:rsidP="00720647">
      <w:pPr>
        <w:spacing w:line="240" w:lineRule="auto"/>
        <w:ind w:left="-426" w:right="-31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653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CD628E" w:rsidRPr="00566653">
        <w:rPr>
          <w:rFonts w:ascii="Times New Roman" w:eastAsia="Calibri" w:hAnsi="Times New Roman" w:cs="Times New Roman"/>
          <w:sz w:val="24"/>
          <w:szCs w:val="24"/>
        </w:rPr>
        <w:t>В течении 2025-</w:t>
      </w:r>
      <w:r w:rsidR="00FD124E" w:rsidRPr="00566653">
        <w:rPr>
          <w:rFonts w:ascii="Times New Roman" w:eastAsia="Calibri" w:hAnsi="Times New Roman" w:cs="Times New Roman"/>
          <w:sz w:val="24"/>
          <w:szCs w:val="24"/>
        </w:rPr>
        <w:t xml:space="preserve"> 2026</w:t>
      </w:r>
      <w:r w:rsidR="00CD628E" w:rsidRPr="00566653">
        <w:rPr>
          <w:rFonts w:ascii="Times New Roman" w:eastAsia="Calibri" w:hAnsi="Times New Roman" w:cs="Times New Roman"/>
          <w:sz w:val="24"/>
          <w:szCs w:val="24"/>
        </w:rPr>
        <w:t xml:space="preserve"> учебного года</w:t>
      </w:r>
      <w:r w:rsidR="00FD124E" w:rsidRPr="00566653">
        <w:rPr>
          <w:rFonts w:ascii="Times New Roman" w:eastAsia="Calibri" w:hAnsi="Times New Roman" w:cs="Times New Roman"/>
          <w:sz w:val="24"/>
          <w:szCs w:val="24"/>
        </w:rPr>
        <w:t xml:space="preserve"> в целях совершенствования профессионального мастерства педагогов   дополнительного образования проведен</w:t>
      </w:r>
      <w:r w:rsidR="00CD628E" w:rsidRPr="00566653">
        <w:rPr>
          <w:rFonts w:ascii="Times New Roman" w:eastAsia="Calibri" w:hAnsi="Times New Roman" w:cs="Times New Roman"/>
          <w:sz w:val="24"/>
          <w:szCs w:val="24"/>
        </w:rPr>
        <w:t>о</w:t>
      </w:r>
      <w:r w:rsidR="00FD124E" w:rsidRPr="00566653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Style w:val="a3"/>
        <w:tblW w:w="15055" w:type="dxa"/>
        <w:tblInd w:w="-318" w:type="dxa"/>
        <w:tblLook w:val="04A0" w:firstRow="1" w:lastRow="0" w:firstColumn="1" w:lastColumn="0" w:noHBand="0" w:noVBand="1"/>
      </w:tblPr>
      <w:tblGrid>
        <w:gridCol w:w="568"/>
        <w:gridCol w:w="2126"/>
        <w:gridCol w:w="4395"/>
        <w:gridCol w:w="3543"/>
        <w:gridCol w:w="2552"/>
        <w:gridCol w:w="1871"/>
      </w:tblGrid>
      <w:tr w:rsidR="00566653" w:rsidRPr="00FD124E" w:rsidTr="00CD628E">
        <w:tc>
          <w:tcPr>
            <w:tcW w:w="568" w:type="dxa"/>
          </w:tcPr>
          <w:p w:rsidR="00FD124E" w:rsidRPr="00FD124E" w:rsidRDefault="00FD124E" w:rsidP="0056665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24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FD124E" w:rsidRPr="00FD124E" w:rsidRDefault="00FD124E" w:rsidP="0056665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2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4395" w:type="dxa"/>
          </w:tcPr>
          <w:p w:rsidR="00FD124E" w:rsidRPr="00FD124E" w:rsidRDefault="00FD124E" w:rsidP="0056665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24E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543" w:type="dxa"/>
          </w:tcPr>
          <w:p w:rsidR="00FD124E" w:rsidRPr="00FD124E" w:rsidRDefault="00FD124E" w:rsidP="0056665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24E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слушателей</w:t>
            </w:r>
          </w:p>
        </w:tc>
        <w:tc>
          <w:tcPr>
            <w:tcW w:w="2552" w:type="dxa"/>
          </w:tcPr>
          <w:p w:rsidR="00FD124E" w:rsidRPr="00FD124E" w:rsidRDefault="00FD124E" w:rsidP="0056665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24E">
              <w:rPr>
                <w:rFonts w:ascii="Times New Roman" w:eastAsia="Calibri" w:hAnsi="Times New Roman" w:cs="Times New Roman"/>
                <w:sz w:val="24"/>
                <w:szCs w:val="24"/>
              </w:rPr>
              <w:t>Дата и база проведения</w:t>
            </w:r>
          </w:p>
        </w:tc>
        <w:tc>
          <w:tcPr>
            <w:tcW w:w="1871" w:type="dxa"/>
          </w:tcPr>
          <w:p w:rsidR="00FD124E" w:rsidRPr="00FD124E" w:rsidRDefault="00FD124E" w:rsidP="0056665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24E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66653" w:rsidRPr="00566653" w:rsidTr="00CD628E">
        <w:tc>
          <w:tcPr>
            <w:tcW w:w="568" w:type="dxa"/>
          </w:tcPr>
          <w:p w:rsidR="00CD628E" w:rsidRPr="00566653" w:rsidRDefault="00CD628E" w:rsidP="0056665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D628E" w:rsidRPr="00566653" w:rsidRDefault="00CD628E" w:rsidP="0056665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семинар</w:t>
            </w:r>
          </w:p>
        </w:tc>
        <w:tc>
          <w:tcPr>
            <w:tcW w:w="4395" w:type="dxa"/>
          </w:tcPr>
          <w:p w:rsidR="00CD628E" w:rsidRPr="00566653" w:rsidRDefault="00CD628E" w:rsidP="0056665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Современные техники и технологии развития творческого потенциала </w:t>
            </w:r>
            <w:r w:rsidRPr="005666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личности, обучающихся посредством изобразительного искусства в условиях дополнительного образования</w:t>
            </w:r>
          </w:p>
        </w:tc>
        <w:tc>
          <w:tcPr>
            <w:tcW w:w="3543" w:type="dxa"/>
          </w:tcPr>
          <w:p w:rsidR="00CD628E" w:rsidRPr="00566653" w:rsidRDefault="00CD628E" w:rsidP="0056665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Педагоги дополнительного образования ПМР </w:t>
            </w:r>
            <w:r w:rsidRPr="005666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(изобразительное искусство)</w:t>
            </w:r>
          </w:p>
        </w:tc>
        <w:tc>
          <w:tcPr>
            <w:tcW w:w="2552" w:type="dxa"/>
          </w:tcPr>
          <w:p w:rsidR="00CD628E" w:rsidRPr="00566653" w:rsidRDefault="00CD628E" w:rsidP="0056665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 ноября 2025 г.</w:t>
            </w:r>
          </w:p>
          <w:p w:rsidR="00CD628E" w:rsidRPr="00566653" w:rsidRDefault="00CD628E" w:rsidP="0056665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ДШИ МОУ «ТСШ-К </w:t>
            </w:r>
            <w:r w:rsidRPr="005666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12»</w:t>
            </w:r>
          </w:p>
        </w:tc>
        <w:tc>
          <w:tcPr>
            <w:tcW w:w="1871" w:type="dxa"/>
          </w:tcPr>
          <w:p w:rsidR="00CD628E" w:rsidRPr="00566653" w:rsidRDefault="00CD628E" w:rsidP="0056665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Усатая Н.Б.</w:t>
            </w:r>
          </w:p>
          <w:p w:rsidR="00CD628E" w:rsidRPr="00566653" w:rsidRDefault="00CD628E" w:rsidP="0056665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6653" w:rsidRPr="00FD124E" w:rsidTr="00CD628E">
        <w:tc>
          <w:tcPr>
            <w:tcW w:w="568" w:type="dxa"/>
          </w:tcPr>
          <w:p w:rsidR="00FD124E" w:rsidRPr="00FD124E" w:rsidRDefault="00CD628E" w:rsidP="0056665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D124E" w:rsidRPr="00FD124E" w:rsidRDefault="00FD124E" w:rsidP="0056665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24E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семинар</w:t>
            </w:r>
          </w:p>
        </w:tc>
        <w:tc>
          <w:tcPr>
            <w:tcW w:w="4395" w:type="dxa"/>
          </w:tcPr>
          <w:p w:rsidR="00FD124E" w:rsidRPr="00FD124E" w:rsidRDefault="00FD124E" w:rsidP="0056665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24E">
              <w:rPr>
                <w:rFonts w:ascii="Times New Roman" w:eastAsia="Calibri" w:hAnsi="Times New Roman" w:cs="Times New Roman"/>
                <w:sz w:val="24"/>
                <w:szCs w:val="24"/>
              </w:rPr>
              <w:t>Интегративный подход в процессе формирования национальной</w:t>
            </w:r>
          </w:p>
          <w:p w:rsidR="00FD124E" w:rsidRPr="00FD124E" w:rsidRDefault="00FD124E" w:rsidP="0056665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24E">
              <w:rPr>
                <w:rFonts w:ascii="Times New Roman" w:eastAsia="Calibri" w:hAnsi="Times New Roman" w:cs="Times New Roman"/>
                <w:sz w:val="24"/>
                <w:szCs w:val="24"/>
              </w:rPr>
              <w:t>идентичности обучающихся в условиях дополнительного образования</w:t>
            </w:r>
          </w:p>
        </w:tc>
        <w:tc>
          <w:tcPr>
            <w:tcW w:w="3543" w:type="dxa"/>
          </w:tcPr>
          <w:p w:rsidR="00FD124E" w:rsidRPr="00FD124E" w:rsidRDefault="00FD124E" w:rsidP="0056665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24E">
              <w:rPr>
                <w:rFonts w:ascii="Times New Roman" w:eastAsia="Calibri" w:hAnsi="Times New Roman" w:cs="Times New Roman"/>
                <w:sz w:val="24"/>
                <w:szCs w:val="24"/>
              </w:rPr>
              <w:t>методисты, руководители кружков изобразительного и декоративно-прикладного творчества организаций дополнительного образования кружковой направленности</w:t>
            </w:r>
          </w:p>
        </w:tc>
        <w:tc>
          <w:tcPr>
            <w:tcW w:w="2552" w:type="dxa"/>
          </w:tcPr>
          <w:p w:rsidR="00FD124E" w:rsidRPr="00FD124E" w:rsidRDefault="00FD124E" w:rsidP="0056665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24E">
              <w:rPr>
                <w:rFonts w:ascii="Times New Roman" w:eastAsia="Calibri" w:hAnsi="Times New Roman" w:cs="Times New Roman"/>
                <w:sz w:val="24"/>
                <w:szCs w:val="24"/>
              </w:rPr>
              <w:t>25. 01. 2026 г.</w:t>
            </w:r>
          </w:p>
          <w:p w:rsidR="00FD124E" w:rsidRPr="00FD124E" w:rsidRDefault="00FD124E" w:rsidP="0056665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2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ДШИ </w:t>
            </w:r>
          </w:p>
          <w:p w:rsidR="00FD124E" w:rsidRPr="00FD124E" w:rsidRDefault="00FD124E" w:rsidP="0056665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24E">
              <w:rPr>
                <w:rFonts w:ascii="Times New Roman" w:eastAsia="Calibri" w:hAnsi="Times New Roman" w:cs="Times New Roman"/>
                <w:sz w:val="24"/>
                <w:szCs w:val="24"/>
              </w:rPr>
              <w:t>МОУ «ТСШ-К № 12»</w:t>
            </w:r>
          </w:p>
        </w:tc>
        <w:tc>
          <w:tcPr>
            <w:tcW w:w="1871" w:type="dxa"/>
          </w:tcPr>
          <w:p w:rsidR="00CD628E" w:rsidRPr="00566653" w:rsidRDefault="00CD628E" w:rsidP="0056665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653">
              <w:rPr>
                <w:rFonts w:ascii="Times New Roman" w:eastAsia="Calibri" w:hAnsi="Times New Roman" w:cs="Times New Roman"/>
                <w:sz w:val="24"/>
                <w:szCs w:val="24"/>
              </w:rPr>
              <w:t>Усатая Н.Б.</w:t>
            </w:r>
          </w:p>
          <w:p w:rsidR="00FD124E" w:rsidRPr="00FD124E" w:rsidRDefault="00FD124E" w:rsidP="0056665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5064E" w:rsidRDefault="00D5064E" w:rsidP="00D5064E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20647" w:rsidRDefault="00720647" w:rsidP="00D5064E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20647" w:rsidRDefault="00720647" w:rsidP="00D5064E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20647" w:rsidRDefault="00720647" w:rsidP="00D5064E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20647" w:rsidRDefault="00720647" w:rsidP="00D5064E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20647" w:rsidRDefault="00720647" w:rsidP="00D5064E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20647" w:rsidRDefault="00720647" w:rsidP="00D5064E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20647" w:rsidRDefault="00720647" w:rsidP="00D5064E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20647" w:rsidRDefault="00720647" w:rsidP="00D5064E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20647" w:rsidRDefault="00720647" w:rsidP="00D5064E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20647" w:rsidRDefault="00720647" w:rsidP="006920D0">
      <w:pPr>
        <w:spacing w:line="360" w:lineRule="auto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720647" w:rsidSect="0082117D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694C67" w:rsidRPr="00186893" w:rsidRDefault="00186893" w:rsidP="0072064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6893">
        <w:rPr>
          <w:rFonts w:ascii="Times New Roman" w:hAnsi="Times New Roman" w:cs="Times New Roman"/>
          <w:sz w:val="24"/>
          <w:szCs w:val="24"/>
        </w:rPr>
        <w:lastRenderedPageBreak/>
        <w:t xml:space="preserve">Анализ содержания работы Республиканских методических объединений </w:t>
      </w:r>
      <w:r>
        <w:rPr>
          <w:rFonts w:ascii="Times New Roman" w:hAnsi="Times New Roman" w:cs="Times New Roman"/>
          <w:sz w:val="24"/>
          <w:szCs w:val="24"/>
        </w:rPr>
        <w:t>показывает, что график проведения заседаний в 2025-</w:t>
      </w:r>
      <w:r w:rsidR="00D5064E">
        <w:rPr>
          <w:rFonts w:ascii="Times New Roman" w:hAnsi="Times New Roman" w:cs="Times New Roman"/>
          <w:sz w:val="24"/>
          <w:szCs w:val="24"/>
        </w:rPr>
        <w:t>2026 учебном</w:t>
      </w:r>
      <w:r>
        <w:rPr>
          <w:rFonts w:ascii="Times New Roman" w:hAnsi="Times New Roman" w:cs="Times New Roman"/>
          <w:sz w:val="24"/>
          <w:szCs w:val="24"/>
        </w:rPr>
        <w:t xml:space="preserve"> году реализован в полном объеме. </w:t>
      </w:r>
      <w:r w:rsidR="00D5064E">
        <w:rPr>
          <w:rFonts w:ascii="Times New Roman" w:hAnsi="Times New Roman" w:cs="Times New Roman"/>
          <w:sz w:val="24"/>
          <w:szCs w:val="24"/>
        </w:rPr>
        <w:t xml:space="preserve">Перенос даты проведения заседания носил объективный характер. </w:t>
      </w:r>
    </w:p>
    <w:p w:rsidR="00537F13" w:rsidRPr="00D5064E" w:rsidRDefault="00537F13" w:rsidP="0072064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F13">
        <w:rPr>
          <w:rFonts w:ascii="Times New Roman" w:hAnsi="Times New Roman" w:cs="Times New Roman"/>
          <w:b/>
          <w:sz w:val="24"/>
          <w:szCs w:val="24"/>
        </w:rPr>
        <w:t xml:space="preserve">     Формы работы в процессе </w:t>
      </w:r>
      <w:r w:rsidR="00186893" w:rsidRPr="00537F13">
        <w:rPr>
          <w:rFonts w:ascii="Times New Roman" w:hAnsi="Times New Roman" w:cs="Times New Roman"/>
          <w:b/>
          <w:sz w:val="24"/>
          <w:szCs w:val="24"/>
        </w:rPr>
        <w:t>заседаний</w:t>
      </w:r>
      <w:r w:rsidR="00186893" w:rsidRPr="00537F13">
        <w:rPr>
          <w:rFonts w:ascii="Times New Roman" w:hAnsi="Times New Roman" w:cs="Times New Roman"/>
          <w:sz w:val="24"/>
          <w:szCs w:val="24"/>
        </w:rPr>
        <w:t xml:space="preserve"> выбраны</w:t>
      </w:r>
      <w:r w:rsidRPr="00537F13">
        <w:rPr>
          <w:rFonts w:ascii="Times New Roman" w:hAnsi="Times New Roman" w:cs="Times New Roman"/>
          <w:sz w:val="24"/>
          <w:szCs w:val="24"/>
        </w:rPr>
        <w:t xml:space="preserve"> следующие: </w:t>
      </w:r>
      <w:r w:rsidRPr="00537F13">
        <w:rPr>
          <w:rFonts w:ascii="Times New Roman" w:hAnsi="Times New Roman" w:cs="Times New Roman"/>
          <w:i/>
          <w:sz w:val="24"/>
          <w:szCs w:val="24"/>
        </w:rPr>
        <w:t xml:space="preserve">круглый стол, мастер-класс, деловая игра, </w:t>
      </w:r>
      <w:r w:rsidRPr="00A626B6">
        <w:rPr>
          <w:rFonts w:ascii="Times New Roman" w:hAnsi="Times New Roman" w:cs="Times New Roman"/>
          <w:i/>
          <w:sz w:val="24"/>
          <w:szCs w:val="24"/>
        </w:rPr>
        <w:t xml:space="preserve">игра-тренинг,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-игра, презентация опыта работы по направлениям деятельности</w:t>
      </w:r>
      <w:r w:rsidRPr="00A626B6">
        <w:rPr>
          <w:rFonts w:ascii="Times New Roman" w:hAnsi="Times New Roman" w:cs="Times New Roman"/>
          <w:i/>
          <w:sz w:val="24"/>
          <w:szCs w:val="24"/>
        </w:rPr>
        <w:t>.</w:t>
      </w:r>
    </w:p>
    <w:p w:rsidR="00537F13" w:rsidRDefault="00537F13" w:rsidP="0072064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Работа методических объединений была построена на </w:t>
      </w:r>
      <w:r w:rsidRPr="004446E8">
        <w:rPr>
          <w:rFonts w:ascii="Times New Roman" w:hAnsi="Times New Roman" w:cs="Times New Roman"/>
          <w:b/>
          <w:sz w:val="24"/>
          <w:szCs w:val="24"/>
        </w:rPr>
        <w:t>практико-деятельной основе</w:t>
      </w:r>
      <w:r>
        <w:rPr>
          <w:rFonts w:ascii="Times New Roman" w:hAnsi="Times New Roman" w:cs="Times New Roman"/>
          <w:sz w:val="24"/>
          <w:szCs w:val="24"/>
        </w:rPr>
        <w:t xml:space="preserve">. Большое внимание  уделено  </w:t>
      </w:r>
      <w:r w:rsidRPr="004446E8">
        <w:rPr>
          <w:rFonts w:ascii="Times New Roman" w:hAnsi="Times New Roman" w:cs="Times New Roman"/>
          <w:i/>
          <w:sz w:val="24"/>
          <w:szCs w:val="24"/>
        </w:rPr>
        <w:t>презентации и обмену опытом работы педагогов</w:t>
      </w:r>
      <w:r>
        <w:rPr>
          <w:rFonts w:ascii="Times New Roman" w:hAnsi="Times New Roman" w:cs="Times New Roman"/>
          <w:sz w:val="24"/>
          <w:szCs w:val="24"/>
        </w:rPr>
        <w:t xml:space="preserve"> по всем направлениям деятельности.</w:t>
      </w:r>
    </w:p>
    <w:p w:rsidR="00537F13" w:rsidRDefault="00537F13" w:rsidP="0072064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46E8">
        <w:rPr>
          <w:rFonts w:ascii="Times New Roman" w:hAnsi="Times New Roman" w:cs="Times New Roman"/>
          <w:b/>
          <w:sz w:val="24"/>
          <w:szCs w:val="24"/>
        </w:rPr>
        <w:t>Базы заседаний</w:t>
      </w:r>
      <w:r>
        <w:rPr>
          <w:rFonts w:ascii="Times New Roman" w:hAnsi="Times New Roman" w:cs="Times New Roman"/>
          <w:sz w:val="24"/>
          <w:szCs w:val="24"/>
        </w:rPr>
        <w:t xml:space="preserve">  методических объединений  были рассредоточены по организациям  дополнительного  образования республики с учетом  материально-технических и педагогических возможностей.</w:t>
      </w:r>
    </w:p>
    <w:p w:rsidR="00537F13" w:rsidRPr="00132BBA" w:rsidRDefault="00537F13" w:rsidP="00720647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2BBA">
        <w:rPr>
          <w:rFonts w:ascii="Times New Roman" w:hAnsi="Times New Roman" w:cs="Times New Roman"/>
          <w:b/>
          <w:i/>
          <w:sz w:val="24"/>
          <w:szCs w:val="24"/>
        </w:rPr>
        <w:t xml:space="preserve">Основные направления, по </w:t>
      </w:r>
      <w:r w:rsidR="00D5064E" w:rsidRPr="00132BBA">
        <w:rPr>
          <w:rFonts w:ascii="Times New Roman" w:hAnsi="Times New Roman" w:cs="Times New Roman"/>
          <w:b/>
          <w:i/>
          <w:sz w:val="24"/>
          <w:szCs w:val="24"/>
        </w:rPr>
        <w:t>которым велась</w:t>
      </w:r>
      <w:r w:rsidRPr="00132BBA">
        <w:rPr>
          <w:rFonts w:ascii="Times New Roman" w:hAnsi="Times New Roman" w:cs="Times New Roman"/>
          <w:b/>
          <w:i/>
          <w:sz w:val="24"/>
          <w:szCs w:val="24"/>
        </w:rPr>
        <w:t xml:space="preserve"> работа методических объединений:</w:t>
      </w:r>
    </w:p>
    <w:p w:rsidR="00537F13" w:rsidRDefault="00537F1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учебно-воспитательной работы по направлению деятельности детского объединения кружковой направленности в современных условиях;</w:t>
      </w:r>
    </w:p>
    <w:p w:rsidR="00537F13" w:rsidRDefault="00537F1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особенности управления организацией дополнительного образования в современных условиях;</w:t>
      </w:r>
    </w:p>
    <w:p w:rsidR="00537F13" w:rsidRDefault="00537F1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профессионального мастерства и профессиональных компетенций педагогов организаций дополнительного образования;</w:t>
      </w:r>
    </w:p>
    <w:p w:rsidR="00537F13" w:rsidRDefault="00537F1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экологическое, гражданско-патриотическое и духовно-нравственное воспитание кружковцев;</w:t>
      </w:r>
    </w:p>
    <w:p w:rsidR="00537F13" w:rsidRDefault="00537F1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инновационные педагогические технологии в работе педагога ОДО;</w:t>
      </w:r>
    </w:p>
    <w:p w:rsidR="00537F13" w:rsidRDefault="00537F1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изучение и распространение учебно-методической и нормативной документации по направлению деятельности РМО;</w:t>
      </w:r>
    </w:p>
    <w:p w:rsidR="00537F13" w:rsidRDefault="00537F13" w:rsidP="007206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информационные технологии в образовательном процессе ОДО. </w:t>
      </w:r>
    </w:p>
    <w:p w:rsidR="00537F13" w:rsidRDefault="00537F1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Подробное  раскрытие тем в процессе  работы РМО по направлению деятельности позволило:</w:t>
      </w:r>
    </w:p>
    <w:p w:rsidR="00537F13" w:rsidRDefault="00537F1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совершенствовать качество образовательного процесса в ОДО;</w:t>
      </w:r>
    </w:p>
    <w:p w:rsidR="00537F13" w:rsidRDefault="00537F1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выполнять корректировку  рабочих общеобразовательных программ;</w:t>
      </w:r>
    </w:p>
    <w:p w:rsidR="00537F13" w:rsidRDefault="00537F1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изучение и распространение позитивного опыта работы педагогов ОДО;</w:t>
      </w:r>
    </w:p>
    <w:p w:rsidR="00537F13" w:rsidRDefault="00537F1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совершенствовать профессиональные компетенции педагогов ОДО.</w:t>
      </w:r>
    </w:p>
    <w:p w:rsidR="006920D0" w:rsidRDefault="006920D0" w:rsidP="007206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сравнению с прошлым годом направления работы незначительно изменились. Это обусловлено тем, что </w:t>
      </w:r>
      <w:r w:rsidRPr="006920D0">
        <w:rPr>
          <w:rFonts w:ascii="Times New Roman" w:hAnsi="Times New Roman" w:cs="Times New Roman"/>
          <w:sz w:val="24"/>
          <w:szCs w:val="24"/>
        </w:rPr>
        <w:t>единая методическая тема в 2025-2026 учебном году оставалась прежней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7F13" w:rsidRPr="00D8010D" w:rsidRDefault="00537F13" w:rsidP="007206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Участие координатора </w:t>
      </w:r>
      <w:r>
        <w:rPr>
          <w:rFonts w:ascii="Times New Roman" w:hAnsi="Times New Roman" w:cs="Times New Roman"/>
          <w:sz w:val="24"/>
          <w:szCs w:val="24"/>
        </w:rPr>
        <w:t>в работе Республиканских методических объединений было направлено на следующие направления работы</w:t>
      </w:r>
      <w:r w:rsidRPr="00D8010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5064E" w:rsidRPr="00D5064E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064E">
        <w:rPr>
          <w:rFonts w:ascii="Times New Roman" w:hAnsi="Times New Roman" w:cs="Times New Roman"/>
          <w:i/>
          <w:sz w:val="24"/>
          <w:szCs w:val="24"/>
        </w:rPr>
        <w:t>2.1) организационно-методическая помощь:</w:t>
      </w:r>
    </w:p>
    <w:p w:rsidR="00D5064E" w:rsidRPr="006920D0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0D0">
        <w:rPr>
          <w:rFonts w:ascii="Times New Roman" w:hAnsi="Times New Roman" w:cs="Times New Roman"/>
          <w:sz w:val="24"/>
          <w:szCs w:val="24"/>
        </w:rPr>
        <w:t xml:space="preserve">– согласование программы заседания; </w:t>
      </w:r>
    </w:p>
    <w:p w:rsidR="00D5064E" w:rsidRPr="006920D0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0D0">
        <w:rPr>
          <w:rFonts w:ascii="Times New Roman" w:hAnsi="Times New Roman" w:cs="Times New Roman"/>
          <w:sz w:val="24"/>
          <w:szCs w:val="24"/>
        </w:rPr>
        <w:t>– коррекция целевого компонента программы, тем выступлений и тем демонстрации позитивного педагогического опыта;</w:t>
      </w:r>
    </w:p>
    <w:p w:rsidR="00D5064E" w:rsidRPr="006920D0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0D0">
        <w:rPr>
          <w:rFonts w:ascii="Times New Roman" w:hAnsi="Times New Roman" w:cs="Times New Roman"/>
          <w:sz w:val="24"/>
          <w:szCs w:val="24"/>
        </w:rPr>
        <w:t>- подбор и анализ использования форм проведения РМО;</w:t>
      </w:r>
    </w:p>
    <w:p w:rsidR="00D5064E" w:rsidRPr="006920D0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0D0">
        <w:rPr>
          <w:rFonts w:ascii="Times New Roman" w:hAnsi="Times New Roman" w:cs="Times New Roman"/>
          <w:sz w:val="24"/>
          <w:szCs w:val="24"/>
        </w:rPr>
        <w:t>- участи в работе интерактивной игровой платформы;</w:t>
      </w:r>
    </w:p>
    <w:p w:rsidR="00D5064E" w:rsidRPr="006920D0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0D0">
        <w:rPr>
          <w:rFonts w:ascii="Times New Roman" w:hAnsi="Times New Roman" w:cs="Times New Roman"/>
          <w:sz w:val="24"/>
          <w:szCs w:val="24"/>
        </w:rPr>
        <w:t xml:space="preserve">– участие в обсуждении вопросов. </w:t>
      </w:r>
    </w:p>
    <w:p w:rsidR="00D5064E" w:rsidRPr="00D5064E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064E">
        <w:rPr>
          <w:rFonts w:ascii="Times New Roman" w:hAnsi="Times New Roman" w:cs="Times New Roman"/>
          <w:i/>
          <w:sz w:val="24"/>
          <w:szCs w:val="24"/>
        </w:rPr>
        <w:t>2.2) выступали с вопросами:</w:t>
      </w:r>
    </w:p>
    <w:p w:rsidR="00D5064E" w:rsidRPr="006920D0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0D0">
        <w:rPr>
          <w:rFonts w:ascii="Times New Roman" w:hAnsi="Times New Roman" w:cs="Times New Roman"/>
          <w:sz w:val="24"/>
          <w:szCs w:val="24"/>
        </w:rPr>
        <w:t>- анализ текущего состояния и вызовов для организаций дополнительного образования;</w:t>
      </w:r>
    </w:p>
    <w:p w:rsidR="00D5064E" w:rsidRPr="006920D0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0D0">
        <w:rPr>
          <w:rFonts w:ascii="Times New Roman" w:hAnsi="Times New Roman" w:cs="Times New Roman"/>
          <w:sz w:val="24"/>
          <w:szCs w:val="24"/>
        </w:rPr>
        <w:lastRenderedPageBreak/>
        <w:t>- управление персоналом: мотивация и развитие (из опыта работы руководителя МОУ ДО «ДДЮТ» Дубоссары);</w:t>
      </w:r>
    </w:p>
    <w:p w:rsidR="00D5064E" w:rsidRPr="006920D0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0D0">
        <w:rPr>
          <w:rFonts w:ascii="Times New Roman" w:hAnsi="Times New Roman" w:cs="Times New Roman"/>
          <w:sz w:val="24"/>
          <w:szCs w:val="24"/>
        </w:rPr>
        <w:t>- стратегическое планирование и развитие организации дополнительного образования в условиях меняющейся образовательной среды»</w:t>
      </w:r>
    </w:p>
    <w:p w:rsidR="00D5064E" w:rsidRPr="006920D0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0D0">
        <w:rPr>
          <w:rFonts w:ascii="Times New Roman" w:hAnsi="Times New Roman" w:cs="Times New Roman"/>
          <w:sz w:val="24"/>
          <w:szCs w:val="24"/>
        </w:rPr>
        <w:t xml:space="preserve">- методика использования пешеходных маршрутов для формирования экологических и краеведческих компетенций у обучающихся;                                                                                                                 </w:t>
      </w:r>
    </w:p>
    <w:p w:rsidR="00D5064E" w:rsidRPr="006920D0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0D0">
        <w:rPr>
          <w:rFonts w:ascii="Times New Roman" w:hAnsi="Times New Roman" w:cs="Times New Roman"/>
          <w:sz w:val="24"/>
          <w:szCs w:val="24"/>
        </w:rPr>
        <w:t>- изучение позитивного опыта работы по направлениям деятельности;</w:t>
      </w:r>
    </w:p>
    <w:p w:rsidR="00D5064E" w:rsidRPr="006920D0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0D0">
        <w:rPr>
          <w:rFonts w:ascii="Times New Roman" w:hAnsi="Times New Roman" w:cs="Times New Roman"/>
          <w:sz w:val="24"/>
          <w:szCs w:val="24"/>
        </w:rPr>
        <w:t>- технологичность образовательного процесса как средство повышения качества образовательных услуг (мастер-классы и творческие мастерские);</w:t>
      </w:r>
    </w:p>
    <w:p w:rsidR="00D5064E" w:rsidRPr="006920D0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0D0">
        <w:rPr>
          <w:rFonts w:ascii="Times New Roman" w:hAnsi="Times New Roman" w:cs="Times New Roman"/>
          <w:sz w:val="24"/>
          <w:szCs w:val="24"/>
        </w:rPr>
        <w:t>- создание условий для развития личностных качеств обучающихся в процессе освоения дополнительных общеобразовательных программ;</w:t>
      </w:r>
    </w:p>
    <w:p w:rsidR="00D5064E" w:rsidRPr="006920D0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0D0">
        <w:rPr>
          <w:rFonts w:ascii="Times New Roman" w:hAnsi="Times New Roman" w:cs="Times New Roman"/>
          <w:sz w:val="24"/>
          <w:szCs w:val="24"/>
        </w:rPr>
        <w:t>- патриотическое воспитание обучающихся;</w:t>
      </w:r>
    </w:p>
    <w:p w:rsidR="00D5064E" w:rsidRPr="006920D0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0D0">
        <w:rPr>
          <w:rFonts w:ascii="Times New Roman" w:hAnsi="Times New Roman" w:cs="Times New Roman"/>
          <w:sz w:val="24"/>
          <w:szCs w:val="24"/>
        </w:rPr>
        <w:t>- создание условий для социализации и самореализации личности обучающихся в творческом объединении</w:t>
      </w:r>
    </w:p>
    <w:p w:rsidR="00D5064E" w:rsidRPr="006920D0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0D0">
        <w:rPr>
          <w:rFonts w:ascii="Times New Roman" w:hAnsi="Times New Roman" w:cs="Times New Roman"/>
          <w:sz w:val="24"/>
          <w:szCs w:val="24"/>
        </w:rPr>
        <w:t>- особенности профессионального самоопределения обучающихся в условиях системы дополнительного образования;</w:t>
      </w:r>
    </w:p>
    <w:p w:rsidR="00D5064E" w:rsidRPr="006920D0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0D0">
        <w:rPr>
          <w:rFonts w:ascii="Times New Roman" w:hAnsi="Times New Roman" w:cs="Times New Roman"/>
          <w:sz w:val="24"/>
          <w:szCs w:val="24"/>
        </w:rPr>
        <w:t>- современные подходы к управлению качеством дополнительного образования и возможности их практического применения в деятельности образовательных организаций;</w:t>
      </w:r>
    </w:p>
    <w:p w:rsidR="00D5064E" w:rsidRPr="006920D0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0D0">
        <w:rPr>
          <w:rFonts w:ascii="Times New Roman" w:hAnsi="Times New Roman" w:cs="Times New Roman"/>
          <w:sz w:val="24"/>
          <w:szCs w:val="24"/>
        </w:rPr>
        <w:t>- интеграция общего и дополнительного образования.</w:t>
      </w:r>
    </w:p>
    <w:p w:rsidR="00D5064E" w:rsidRPr="00D5064E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064E">
        <w:rPr>
          <w:rFonts w:ascii="Times New Roman" w:hAnsi="Times New Roman" w:cs="Times New Roman"/>
          <w:i/>
          <w:sz w:val="24"/>
          <w:szCs w:val="24"/>
        </w:rPr>
        <w:t>2.3) темы выступлений координаторов:</w:t>
      </w:r>
    </w:p>
    <w:p w:rsidR="00D5064E" w:rsidRPr="006920D0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0D0">
        <w:rPr>
          <w:rFonts w:ascii="Times New Roman" w:hAnsi="Times New Roman" w:cs="Times New Roman"/>
          <w:sz w:val="24"/>
          <w:szCs w:val="24"/>
        </w:rPr>
        <w:t>1. Выступления в процессе обсуждения основных докладов теоретической части и в процессе подведения итогов работы РМО:</w:t>
      </w:r>
    </w:p>
    <w:p w:rsidR="00D5064E" w:rsidRPr="006920D0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0D0">
        <w:rPr>
          <w:rFonts w:ascii="Times New Roman" w:hAnsi="Times New Roman" w:cs="Times New Roman"/>
          <w:sz w:val="24"/>
          <w:szCs w:val="24"/>
        </w:rPr>
        <w:t>- развитие коммуникативных компетенций, обучающихся через художественно-эстетическое восприятие живописи, графики и декоративно-прикладного искусства;</w:t>
      </w:r>
    </w:p>
    <w:p w:rsidR="00D5064E" w:rsidRPr="006920D0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0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920D0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6920D0">
        <w:rPr>
          <w:rFonts w:ascii="Times New Roman" w:hAnsi="Times New Roman" w:cs="Times New Roman"/>
          <w:sz w:val="24"/>
          <w:szCs w:val="24"/>
        </w:rPr>
        <w:t xml:space="preserve"> подход в практике работы педагога дополнительного образования;</w:t>
      </w:r>
    </w:p>
    <w:p w:rsidR="00D5064E" w:rsidRPr="006920D0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0D0">
        <w:rPr>
          <w:rFonts w:ascii="Times New Roman" w:hAnsi="Times New Roman" w:cs="Times New Roman"/>
          <w:sz w:val="24"/>
          <w:szCs w:val="24"/>
        </w:rPr>
        <w:t>- взаимосвязь видов искусств для развития коммуникативных компетенций обучающихся на занятиях по изобразительному творчеству;</w:t>
      </w:r>
    </w:p>
    <w:p w:rsidR="00D5064E" w:rsidRPr="006920D0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0D0">
        <w:rPr>
          <w:rFonts w:ascii="Times New Roman" w:hAnsi="Times New Roman" w:cs="Times New Roman"/>
          <w:sz w:val="24"/>
          <w:szCs w:val="24"/>
        </w:rPr>
        <w:t>- проблемы научно-методического обеспечения качества реализации дополнительных общеобразовательных программ и повышения профессиональных компетенций педагогов туристического направления деятельности;</w:t>
      </w:r>
    </w:p>
    <w:p w:rsidR="00D5064E" w:rsidRPr="006920D0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0D0">
        <w:rPr>
          <w:rFonts w:ascii="Times New Roman" w:hAnsi="Times New Roman" w:cs="Times New Roman"/>
          <w:sz w:val="24"/>
          <w:szCs w:val="24"/>
        </w:rPr>
        <w:t>- методы управления рисками и механизмы гибкого планирования в образовании; определение ключевых показателей эффективности для мониторинга реализации стратегии организации дополнительного образования;</w:t>
      </w:r>
    </w:p>
    <w:p w:rsidR="00D5064E" w:rsidRPr="006920D0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0D0">
        <w:rPr>
          <w:rFonts w:ascii="Times New Roman" w:hAnsi="Times New Roman" w:cs="Times New Roman"/>
          <w:sz w:val="24"/>
          <w:szCs w:val="24"/>
        </w:rPr>
        <w:t>- современные подходы к сохранению культурного и природного наследия Приднестровья в дополнительном образовании;</w:t>
      </w:r>
    </w:p>
    <w:p w:rsidR="00D5064E" w:rsidRPr="006920D0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0D0">
        <w:rPr>
          <w:rFonts w:ascii="Times New Roman" w:hAnsi="Times New Roman" w:cs="Times New Roman"/>
          <w:sz w:val="24"/>
          <w:szCs w:val="24"/>
        </w:rPr>
        <w:t>- проектирование и реализация интерактивных и проектных форм туристической деятельности, обеспечивающих эффективное формирование познавательной и гражданской активности обучающихся;</w:t>
      </w:r>
    </w:p>
    <w:p w:rsidR="00D5064E" w:rsidRPr="006920D0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0D0">
        <w:rPr>
          <w:rFonts w:ascii="Times New Roman" w:hAnsi="Times New Roman" w:cs="Times New Roman"/>
          <w:sz w:val="24"/>
          <w:szCs w:val="24"/>
        </w:rPr>
        <w:t>- современные подходы и технологии организации образовательного процесса с использованием природной среды как ресурса дополнительном образовании;</w:t>
      </w:r>
    </w:p>
    <w:p w:rsidR="00D5064E" w:rsidRPr="006920D0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0D0">
        <w:rPr>
          <w:rFonts w:ascii="Times New Roman" w:hAnsi="Times New Roman" w:cs="Times New Roman"/>
          <w:sz w:val="24"/>
          <w:szCs w:val="24"/>
        </w:rPr>
        <w:t>-  практическое значение использования инновационных технологий в процессе обучения изобразительному искусству.</w:t>
      </w:r>
    </w:p>
    <w:p w:rsidR="00D5064E" w:rsidRPr="00D5064E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064E">
        <w:rPr>
          <w:rFonts w:ascii="Times New Roman" w:hAnsi="Times New Roman" w:cs="Times New Roman"/>
          <w:i/>
          <w:sz w:val="24"/>
          <w:szCs w:val="24"/>
        </w:rPr>
        <w:t>2. Выступление с докладом в практической части РМО:</w:t>
      </w:r>
    </w:p>
    <w:p w:rsidR="00D5064E" w:rsidRPr="006920D0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0D0">
        <w:rPr>
          <w:rFonts w:ascii="Times New Roman" w:hAnsi="Times New Roman" w:cs="Times New Roman"/>
          <w:sz w:val="24"/>
          <w:szCs w:val="24"/>
        </w:rPr>
        <w:t xml:space="preserve">- Интерактивный практикум «Развитие потенциала сотрудников и коллектива» </w:t>
      </w:r>
    </w:p>
    <w:p w:rsidR="00D5064E" w:rsidRPr="006920D0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0D0">
        <w:rPr>
          <w:rFonts w:ascii="Times New Roman" w:hAnsi="Times New Roman" w:cs="Times New Roman"/>
          <w:sz w:val="24"/>
          <w:szCs w:val="24"/>
        </w:rPr>
        <w:t>(РМО директоров);</w:t>
      </w:r>
    </w:p>
    <w:p w:rsidR="00D5064E" w:rsidRPr="006920D0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0D0">
        <w:rPr>
          <w:rFonts w:ascii="Times New Roman" w:hAnsi="Times New Roman" w:cs="Times New Roman"/>
          <w:sz w:val="24"/>
          <w:szCs w:val="24"/>
        </w:rPr>
        <w:lastRenderedPageBreak/>
        <w:t>- «Проектирование от результата» в дополнительном образовании: от конечных целей — к занятиям» (заместителей директоров ОДО и руководителей структурных подразделений);</w:t>
      </w:r>
    </w:p>
    <w:p w:rsidR="00D5064E" w:rsidRPr="006920D0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0D0">
        <w:rPr>
          <w:rFonts w:ascii="Times New Roman" w:hAnsi="Times New Roman" w:cs="Times New Roman"/>
          <w:sz w:val="24"/>
          <w:szCs w:val="24"/>
        </w:rPr>
        <w:t>- «Сценический образ как инструмент творческого мышления обучающихся» (Руководителей хореографических кружков, Руководителей кружков художественно-эстетической направленности (вокальные, театральные, цирковые);</w:t>
      </w:r>
    </w:p>
    <w:p w:rsidR="00D5064E" w:rsidRPr="006920D0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0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920D0">
        <w:rPr>
          <w:rFonts w:ascii="Times New Roman" w:hAnsi="Times New Roman" w:cs="Times New Roman"/>
          <w:sz w:val="24"/>
          <w:szCs w:val="24"/>
        </w:rPr>
        <w:t>Иммитационная</w:t>
      </w:r>
      <w:proofErr w:type="spellEnd"/>
      <w:r w:rsidRPr="006920D0">
        <w:rPr>
          <w:rFonts w:ascii="Times New Roman" w:hAnsi="Times New Roman" w:cs="Times New Roman"/>
          <w:sz w:val="24"/>
          <w:szCs w:val="24"/>
        </w:rPr>
        <w:t xml:space="preserve"> игра «Разработка критериев» к определению «познавательной активности» и «гражданской активности» в контексте дополнительного образования детей (Руководителей туристических кружков методистов ОДО);</w:t>
      </w:r>
    </w:p>
    <w:p w:rsidR="00D5064E" w:rsidRPr="006920D0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0D0">
        <w:rPr>
          <w:rFonts w:ascii="Times New Roman" w:hAnsi="Times New Roman" w:cs="Times New Roman"/>
          <w:sz w:val="24"/>
          <w:szCs w:val="24"/>
        </w:rPr>
        <w:t>- «Современные технологии экологического и краеведческого воспитания через сохранение культурного и природного наследия Приднестровья: практические приёмы и проектные идеи» (Руководителей детских объединений экологической направленности, Руководителей краеведческих кружков);</w:t>
      </w:r>
    </w:p>
    <w:p w:rsidR="006920D0" w:rsidRDefault="00D5064E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0D0">
        <w:rPr>
          <w:rFonts w:ascii="Times New Roman" w:hAnsi="Times New Roman" w:cs="Times New Roman"/>
          <w:sz w:val="24"/>
          <w:szCs w:val="24"/>
        </w:rPr>
        <w:t xml:space="preserve">- Интерактивный </w:t>
      </w:r>
      <w:proofErr w:type="spellStart"/>
      <w:r w:rsidRPr="006920D0">
        <w:rPr>
          <w:rFonts w:ascii="Times New Roman" w:hAnsi="Times New Roman" w:cs="Times New Roman"/>
          <w:sz w:val="24"/>
          <w:szCs w:val="24"/>
        </w:rPr>
        <w:t>воркшоп</w:t>
      </w:r>
      <w:proofErr w:type="spellEnd"/>
      <w:r w:rsidRPr="006920D0">
        <w:rPr>
          <w:rFonts w:ascii="Times New Roman" w:hAnsi="Times New Roman" w:cs="Times New Roman"/>
          <w:sz w:val="24"/>
          <w:szCs w:val="24"/>
        </w:rPr>
        <w:t xml:space="preserve"> «Развитие педагогического коллектива – ключевой фактор стратегического успеха» (Директоров ОДО, заместителей директоров ОДО и руководителей структурных подразделений).</w:t>
      </w:r>
    </w:p>
    <w:p w:rsidR="006920D0" w:rsidRDefault="00537F1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CF4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6920D0" w:rsidRPr="00002CF4">
        <w:rPr>
          <w:rFonts w:ascii="Times New Roman" w:hAnsi="Times New Roman" w:cs="Times New Roman"/>
          <w:sz w:val="24"/>
          <w:szCs w:val="24"/>
        </w:rPr>
        <w:t>работы республиканских</w:t>
      </w:r>
      <w:r>
        <w:rPr>
          <w:rFonts w:ascii="Times New Roman" w:hAnsi="Times New Roman" w:cs="Times New Roman"/>
          <w:sz w:val="24"/>
          <w:szCs w:val="24"/>
        </w:rPr>
        <w:t xml:space="preserve"> методических объединений по всем направлениям деятельности показывает, </w:t>
      </w:r>
      <w:r w:rsidR="006920D0">
        <w:rPr>
          <w:rFonts w:ascii="Times New Roman" w:hAnsi="Times New Roman" w:cs="Times New Roman"/>
          <w:sz w:val="24"/>
          <w:szCs w:val="24"/>
        </w:rPr>
        <w:t>что работа</w:t>
      </w:r>
      <w:r>
        <w:rPr>
          <w:rFonts w:ascii="Times New Roman" w:hAnsi="Times New Roman" w:cs="Times New Roman"/>
          <w:sz w:val="24"/>
          <w:szCs w:val="24"/>
        </w:rPr>
        <w:t xml:space="preserve"> была разделена </w:t>
      </w:r>
      <w:r w:rsidR="006920D0">
        <w:rPr>
          <w:rFonts w:ascii="Times New Roman" w:hAnsi="Times New Roman" w:cs="Times New Roman"/>
          <w:sz w:val="24"/>
          <w:szCs w:val="24"/>
        </w:rPr>
        <w:t>на рассмотрение теоретических и</w:t>
      </w:r>
      <w:r>
        <w:rPr>
          <w:rFonts w:ascii="Times New Roman" w:hAnsi="Times New Roman" w:cs="Times New Roman"/>
          <w:sz w:val="24"/>
          <w:szCs w:val="24"/>
        </w:rPr>
        <w:t xml:space="preserve"> практических вопросов. Данный подход, по сравнению с предыдущим годом сохранился и является оптимальным для </w:t>
      </w:r>
      <w:r w:rsidR="006920D0">
        <w:rPr>
          <w:rFonts w:ascii="Times New Roman" w:hAnsi="Times New Roman" w:cs="Times New Roman"/>
          <w:sz w:val="24"/>
          <w:szCs w:val="24"/>
        </w:rPr>
        <w:t>решения задач</w:t>
      </w:r>
      <w:r>
        <w:rPr>
          <w:rFonts w:ascii="Times New Roman" w:hAnsi="Times New Roman" w:cs="Times New Roman"/>
          <w:sz w:val="24"/>
          <w:szCs w:val="24"/>
        </w:rPr>
        <w:t xml:space="preserve"> РМО. </w:t>
      </w:r>
    </w:p>
    <w:p w:rsidR="006920D0" w:rsidRDefault="00537F13" w:rsidP="0072064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организации </w:t>
      </w:r>
      <w:r w:rsidR="006920D0">
        <w:rPr>
          <w:rFonts w:ascii="Times New Roman" w:hAnsi="Times New Roman" w:cs="Times New Roman"/>
          <w:sz w:val="24"/>
          <w:szCs w:val="24"/>
        </w:rPr>
        <w:t>заседаний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0D0">
        <w:rPr>
          <w:rFonts w:ascii="Times New Roman" w:hAnsi="Times New Roman" w:cs="Times New Roman"/>
          <w:sz w:val="24"/>
          <w:szCs w:val="24"/>
        </w:rPr>
        <w:t>РМО в 2025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6920D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Pr="00367E5E">
        <w:rPr>
          <w:rFonts w:ascii="Times New Roman" w:hAnsi="Times New Roman" w:cs="Times New Roman"/>
          <w:b/>
          <w:i/>
          <w:sz w:val="24"/>
          <w:szCs w:val="24"/>
        </w:rPr>
        <w:t>позволяет сделать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E5E">
        <w:rPr>
          <w:rFonts w:ascii="Times New Roman" w:hAnsi="Times New Roman" w:cs="Times New Roman"/>
          <w:b/>
          <w:i/>
          <w:sz w:val="24"/>
          <w:szCs w:val="24"/>
        </w:rPr>
        <w:t>выводы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="006920D0">
        <w:rPr>
          <w:rFonts w:ascii="Times New Roman" w:hAnsi="Times New Roman" w:cs="Times New Roman"/>
          <w:sz w:val="24"/>
          <w:szCs w:val="24"/>
        </w:rPr>
        <w:t xml:space="preserve">практика проведения совместных заседаний РМО по направлениям деятельности приносит положительные результаты. </w:t>
      </w:r>
    </w:p>
    <w:p w:rsidR="00537F13" w:rsidRDefault="009E5B84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Прежде всего: 1) </w:t>
      </w:r>
      <w:r w:rsidR="00537F13">
        <w:rPr>
          <w:rFonts w:ascii="Times New Roman" w:hAnsi="Times New Roman" w:cs="Times New Roman"/>
          <w:sz w:val="24"/>
          <w:szCs w:val="24"/>
        </w:rPr>
        <w:t xml:space="preserve">сокращено количество </w:t>
      </w:r>
      <w:r w:rsidR="003405A6">
        <w:rPr>
          <w:rFonts w:ascii="Times New Roman" w:hAnsi="Times New Roman" w:cs="Times New Roman"/>
          <w:sz w:val="24"/>
          <w:szCs w:val="24"/>
        </w:rPr>
        <w:t xml:space="preserve">заседаний, не изменив при этом </w:t>
      </w:r>
      <w:r w:rsidR="00537F13">
        <w:rPr>
          <w:rFonts w:ascii="Times New Roman" w:hAnsi="Times New Roman" w:cs="Times New Roman"/>
          <w:sz w:val="24"/>
          <w:szCs w:val="24"/>
        </w:rPr>
        <w:t>структуру РМО по направлению деятельности и содержание работы РМО; 2) у</w:t>
      </w:r>
      <w:r w:rsidR="00D97A4C">
        <w:rPr>
          <w:rFonts w:ascii="Times New Roman" w:hAnsi="Times New Roman" w:cs="Times New Roman"/>
          <w:sz w:val="24"/>
          <w:szCs w:val="24"/>
        </w:rPr>
        <w:t>меньшена нагрузка на организации</w:t>
      </w:r>
      <w:r w:rsidR="00537F13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как </w:t>
      </w:r>
      <w:r w:rsidR="00D97A4C">
        <w:rPr>
          <w:rFonts w:ascii="Times New Roman" w:hAnsi="Times New Roman" w:cs="Times New Roman"/>
          <w:sz w:val="24"/>
          <w:szCs w:val="24"/>
        </w:rPr>
        <w:t>производственная,</w:t>
      </w:r>
      <w:r w:rsidR="00537F13">
        <w:rPr>
          <w:rFonts w:ascii="Times New Roman" w:hAnsi="Times New Roman" w:cs="Times New Roman"/>
          <w:sz w:val="24"/>
          <w:szCs w:val="24"/>
        </w:rPr>
        <w:t xml:space="preserve"> так и материальная; 3</w:t>
      </w:r>
      <w:r w:rsidR="00D97A4C">
        <w:rPr>
          <w:rFonts w:ascii="Times New Roman" w:hAnsi="Times New Roman" w:cs="Times New Roman"/>
          <w:sz w:val="24"/>
          <w:szCs w:val="24"/>
        </w:rPr>
        <w:t>) освобождено</w:t>
      </w:r>
      <w:r w:rsidR="00537F13">
        <w:rPr>
          <w:rFonts w:ascii="Times New Roman" w:hAnsi="Times New Roman" w:cs="Times New Roman"/>
          <w:sz w:val="24"/>
          <w:szCs w:val="24"/>
        </w:rPr>
        <w:t xml:space="preserve"> время педагогов для его рационального использования в образовательных целях.</w:t>
      </w:r>
    </w:p>
    <w:p w:rsidR="006920D0" w:rsidRDefault="00537F1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 методической  точки зрения тематические семинары-практикумы позволили </w:t>
      </w:r>
      <w:r w:rsidRPr="00367E5E">
        <w:rPr>
          <w:rFonts w:ascii="Times New Roman" w:hAnsi="Times New Roman" w:cs="Times New Roman"/>
          <w:b/>
          <w:sz w:val="24"/>
          <w:szCs w:val="24"/>
        </w:rPr>
        <w:t>объединить несколько направлений деятельности РМО</w:t>
      </w:r>
      <w:r>
        <w:rPr>
          <w:rFonts w:ascii="Times New Roman" w:hAnsi="Times New Roman" w:cs="Times New Roman"/>
          <w:sz w:val="24"/>
          <w:szCs w:val="24"/>
        </w:rPr>
        <w:t xml:space="preserve"> в одно методическое мероприятие для рассмотрения общих вопросов и принятия решений. Кроме этого </w:t>
      </w:r>
      <w:r w:rsidRPr="00367E5E">
        <w:rPr>
          <w:rFonts w:ascii="Times New Roman" w:hAnsi="Times New Roman" w:cs="Times New Roman"/>
          <w:b/>
          <w:sz w:val="24"/>
          <w:szCs w:val="24"/>
        </w:rPr>
        <w:t>расширена аудитория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E5E">
        <w:rPr>
          <w:rFonts w:ascii="Times New Roman" w:hAnsi="Times New Roman" w:cs="Times New Roman"/>
          <w:b/>
          <w:sz w:val="24"/>
          <w:szCs w:val="24"/>
        </w:rPr>
        <w:t>презентации опыта работы</w:t>
      </w:r>
      <w:r>
        <w:rPr>
          <w:rFonts w:ascii="Times New Roman" w:hAnsi="Times New Roman" w:cs="Times New Roman"/>
          <w:sz w:val="24"/>
          <w:szCs w:val="24"/>
        </w:rPr>
        <w:t xml:space="preserve"> и обеспечена </w:t>
      </w:r>
      <w:r w:rsidRPr="00367E5E">
        <w:rPr>
          <w:rFonts w:ascii="Times New Roman" w:hAnsi="Times New Roman" w:cs="Times New Roman"/>
          <w:b/>
          <w:sz w:val="24"/>
          <w:szCs w:val="24"/>
        </w:rPr>
        <w:t>интеграция направлений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7A4C" w:rsidRDefault="00D97A4C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7A4C">
        <w:rPr>
          <w:rFonts w:ascii="Times New Roman" w:hAnsi="Times New Roman" w:cs="Times New Roman"/>
          <w:sz w:val="24"/>
          <w:szCs w:val="24"/>
        </w:rPr>
        <w:t xml:space="preserve">В течении учебного года членами РМО были рассмотрены и рекомендованы к использованию в практической деятельности материалы по презентации опыта работы и программно-методический материал, в соответствии с направлением деятельности. Все материалы РМО, </w:t>
      </w:r>
      <w:r>
        <w:rPr>
          <w:rFonts w:ascii="Times New Roman" w:hAnsi="Times New Roman" w:cs="Times New Roman"/>
          <w:sz w:val="24"/>
          <w:szCs w:val="24"/>
        </w:rPr>
        <w:t>рекомендованные к практическому использованию</w:t>
      </w:r>
      <w:r w:rsidRPr="00D97A4C">
        <w:rPr>
          <w:rFonts w:ascii="Times New Roman" w:hAnsi="Times New Roman" w:cs="Times New Roman"/>
          <w:sz w:val="24"/>
          <w:szCs w:val="24"/>
        </w:rPr>
        <w:t xml:space="preserve"> рассылались в организации дополнительного образования по электронной почте в целях постоянного доступа к информации и использования ее в практической деятельности.  </w:t>
      </w:r>
    </w:p>
    <w:p w:rsidR="00D97A4C" w:rsidRPr="00021C50" w:rsidRDefault="00D97A4C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совершенствования </w:t>
      </w:r>
      <w:r w:rsidR="00021C50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>
        <w:rPr>
          <w:rFonts w:ascii="Times New Roman" w:hAnsi="Times New Roman" w:cs="Times New Roman"/>
          <w:sz w:val="24"/>
          <w:szCs w:val="24"/>
        </w:rPr>
        <w:t xml:space="preserve">работы республиканских методических </w:t>
      </w:r>
      <w:r w:rsidR="00021C50">
        <w:rPr>
          <w:rFonts w:ascii="Times New Roman" w:hAnsi="Times New Roman" w:cs="Times New Roman"/>
          <w:sz w:val="24"/>
          <w:szCs w:val="24"/>
        </w:rPr>
        <w:t xml:space="preserve">объединений создана платформа в </w:t>
      </w:r>
      <w:r w:rsidR="00021C50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="00021C50" w:rsidRPr="00021C50">
        <w:rPr>
          <w:rFonts w:ascii="Times New Roman" w:hAnsi="Times New Roman" w:cs="Times New Roman"/>
          <w:sz w:val="24"/>
          <w:szCs w:val="24"/>
        </w:rPr>
        <w:t xml:space="preserve"> </w:t>
      </w:r>
      <w:r w:rsidR="00021C50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021C50" w:rsidRPr="00021C50">
        <w:rPr>
          <w:rFonts w:ascii="Times New Roman" w:hAnsi="Times New Roman" w:cs="Times New Roman"/>
          <w:sz w:val="24"/>
          <w:szCs w:val="24"/>
        </w:rPr>
        <w:t>-</w:t>
      </w:r>
      <w:r w:rsidR="00021C50">
        <w:rPr>
          <w:rFonts w:ascii="Times New Roman" w:hAnsi="Times New Roman" w:cs="Times New Roman"/>
          <w:sz w:val="24"/>
          <w:szCs w:val="24"/>
          <w:lang w:val="en-US"/>
        </w:rPr>
        <w:t>room</w:t>
      </w:r>
      <w:r w:rsidR="00021C50">
        <w:rPr>
          <w:rFonts w:ascii="Times New Roman" w:hAnsi="Times New Roman" w:cs="Times New Roman"/>
          <w:sz w:val="24"/>
          <w:szCs w:val="24"/>
        </w:rPr>
        <w:t xml:space="preserve">, объединяющая все направления </w:t>
      </w:r>
      <w:r w:rsidR="00566653">
        <w:rPr>
          <w:rFonts w:ascii="Times New Roman" w:hAnsi="Times New Roman" w:cs="Times New Roman"/>
          <w:sz w:val="24"/>
          <w:szCs w:val="24"/>
        </w:rPr>
        <w:t>деятельности с</w:t>
      </w:r>
      <w:r w:rsidR="00021C50">
        <w:rPr>
          <w:rFonts w:ascii="Times New Roman" w:hAnsi="Times New Roman" w:cs="Times New Roman"/>
          <w:sz w:val="24"/>
          <w:szCs w:val="24"/>
        </w:rPr>
        <w:t xml:space="preserve"> доступом всех членов методического объединения. </w:t>
      </w:r>
    </w:p>
    <w:p w:rsidR="00363B85" w:rsidRDefault="00363B85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B85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</w:p>
    <w:p w:rsidR="00363B85" w:rsidRDefault="009E5B84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согласно,</w:t>
      </w:r>
      <w:r w:rsidR="00363B85" w:rsidRPr="00363B85">
        <w:rPr>
          <w:rFonts w:ascii="Times New Roman" w:hAnsi="Times New Roman" w:cs="Times New Roman"/>
          <w:sz w:val="24"/>
          <w:szCs w:val="24"/>
        </w:rPr>
        <w:t xml:space="preserve"> анализа раб</w:t>
      </w:r>
      <w:r w:rsidR="003405A6">
        <w:rPr>
          <w:rFonts w:ascii="Times New Roman" w:hAnsi="Times New Roman" w:cs="Times New Roman"/>
          <w:sz w:val="24"/>
          <w:szCs w:val="24"/>
        </w:rPr>
        <w:t>оты РМО в текущем учебном году,</w:t>
      </w:r>
      <w:r w:rsidR="00363B85" w:rsidRPr="00363B85">
        <w:rPr>
          <w:rFonts w:ascii="Times New Roman" w:hAnsi="Times New Roman" w:cs="Times New Roman"/>
          <w:sz w:val="24"/>
          <w:szCs w:val="24"/>
        </w:rPr>
        <w:t xml:space="preserve"> и </w:t>
      </w:r>
      <w:r w:rsidR="00D97A4C" w:rsidRPr="00363B85">
        <w:rPr>
          <w:rFonts w:ascii="Times New Roman" w:hAnsi="Times New Roman" w:cs="Times New Roman"/>
          <w:sz w:val="24"/>
          <w:szCs w:val="24"/>
        </w:rPr>
        <w:t>предложения членов</w:t>
      </w:r>
      <w:r w:rsidR="00363B85" w:rsidRPr="00363B85">
        <w:rPr>
          <w:rFonts w:ascii="Times New Roman" w:hAnsi="Times New Roman" w:cs="Times New Roman"/>
          <w:sz w:val="24"/>
          <w:szCs w:val="24"/>
        </w:rPr>
        <w:t xml:space="preserve"> республиканских </w:t>
      </w:r>
      <w:r w:rsidR="00363B85">
        <w:rPr>
          <w:rFonts w:ascii="Times New Roman" w:hAnsi="Times New Roman" w:cs="Times New Roman"/>
          <w:sz w:val="24"/>
          <w:szCs w:val="24"/>
        </w:rPr>
        <w:t xml:space="preserve">методических объединений </w:t>
      </w:r>
      <w:r w:rsidR="00D97A4C">
        <w:rPr>
          <w:rFonts w:ascii="Times New Roman" w:hAnsi="Times New Roman" w:cs="Times New Roman"/>
          <w:sz w:val="24"/>
          <w:szCs w:val="24"/>
        </w:rPr>
        <w:t>сохранить действующую</w:t>
      </w:r>
      <w:r w:rsidR="00363B85">
        <w:rPr>
          <w:rFonts w:ascii="Times New Roman" w:hAnsi="Times New Roman" w:cs="Times New Roman"/>
          <w:sz w:val="24"/>
          <w:szCs w:val="24"/>
        </w:rPr>
        <w:t xml:space="preserve"> схему организац</w:t>
      </w:r>
      <w:r w:rsidR="00D97A4C">
        <w:rPr>
          <w:rFonts w:ascii="Times New Roman" w:hAnsi="Times New Roman" w:cs="Times New Roman"/>
          <w:sz w:val="24"/>
          <w:szCs w:val="24"/>
        </w:rPr>
        <w:t>ии РМО в следующем учебном году;</w:t>
      </w:r>
    </w:p>
    <w:p w:rsidR="00021C50" w:rsidRDefault="00021C50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рамках Международного дня Науки провести научно-практическую конференцию с международным участием;</w:t>
      </w:r>
    </w:p>
    <w:p w:rsidR="00D97A4C" w:rsidRPr="00363B85" w:rsidRDefault="00021C50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целях совершенствования педагогического мастерства и </w:t>
      </w:r>
      <w:r w:rsidR="00DB699B">
        <w:rPr>
          <w:rFonts w:ascii="Times New Roman" w:hAnsi="Times New Roman" w:cs="Times New Roman"/>
          <w:sz w:val="24"/>
          <w:szCs w:val="24"/>
        </w:rPr>
        <w:t>изучения позитивного опыта работы наладить международное сотрудничество с коллегами из РФ и Беларуси.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37F13" w:rsidRPr="0078682A" w:rsidRDefault="00537F1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8682A">
        <w:rPr>
          <w:rFonts w:ascii="Times New Roman" w:hAnsi="Times New Roman" w:cs="Times New Roman"/>
          <w:sz w:val="24"/>
          <w:szCs w:val="24"/>
        </w:rPr>
        <w:t xml:space="preserve">Анализ организации и содержания </w:t>
      </w:r>
      <w:r w:rsidR="00DB699B" w:rsidRPr="0078682A">
        <w:rPr>
          <w:rFonts w:ascii="Times New Roman" w:hAnsi="Times New Roman" w:cs="Times New Roman"/>
          <w:sz w:val="24"/>
          <w:szCs w:val="24"/>
        </w:rPr>
        <w:t>работы РМО</w:t>
      </w:r>
      <w:r w:rsidRPr="0078682A">
        <w:rPr>
          <w:rFonts w:ascii="Times New Roman" w:hAnsi="Times New Roman" w:cs="Times New Roman"/>
          <w:sz w:val="24"/>
          <w:szCs w:val="24"/>
        </w:rPr>
        <w:t xml:space="preserve"> в текущем году показывает наличие</w:t>
      </w:r>
      <w:r w:rsidRPr="0078682A">
        <w:rPr>
          <w:rFonts w:ascii="Times New Roman" w:hAnsi="Times New Roman" w:cs="Times New Roman"/>
          <w:b/>
          <w:i/>
          <w:sz w:val="24"/>
          <w:szCs w:val="24"/>
        </w:rPr>
        <w:t xml:space="preserve"> определенных недостатков в работе. </w:t>
      </w:r>
    </w:p>
    <w:p w:rsidR="00537F13" w:rsidRDefault="00537F1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</w:t>
      </w:r>
      <w:r w:rsidR="00566653">
        <w:rPr>
          <w:rFonts w:ascii="Times New Roman" w:hAnsi="Times New Roman" w:cs="Times New Roman"/>
          <w:sz w:val="24"/>
          <w:szCs w:val="24"/>
        </w:rPr>
        <w:t>них нужно</w:t>
      </w:r>
      <w:r>
        <w:rPr>
          <w:rFonts w:ascii="Times New Roman" w:hAnsi="Times New Roman" w:cs="Times New Roman"/>
          <w:sz w:val="24"/>
          <w:szCs w:val="24"/>
        </w:rPr>
        <w:t xml:space="preserve"> отметить </w:t>
      </w:r>
      <w:r w:rsidRPr="00566653">
        <w:rPr>
          <w:rFonts w:ascii="Times New Roman" w:hAnsi="Times New Roman" w:cs="Times New Roman"/>
          <w:i/>
          <w:sz w:val="24"/>
          <w:szCs w:val="24"/>
        </w:rPr>
        <w:t xml:space="preserve">низкую активность </w:t>
      </w:r>
      <w:r w:rsidR="00566653" w:rsidRPr="00566653">
        <w:rPr>
          <w:rFonts w:ascii="Times New Roman" w:hAnsi="Times New Roman" w:cs="Times New Roman"/>
          <w:i/>
          <w:sz w:val="24"/>
          <w:szCs w:val="24"/>
        </w:rPr>
        <w:t>членов РМО</w:t>
      </w:r>
      <w:r w:rsidR="0056665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Специфика деятельности, работа по совместительству и низкая мотивация к занятию научно-методической </w:t>
      </w:r>
      <w:r w:rsidR="00566653">
        <w:rPr>
          <w:rFonts w:ascii="Times New Roman" w:hAnsi="Times New Roman" w:cs="Times New Roman"/>
          <w:sz w:val="24"/>
          <w:szCs w:val="24"/>
        </w:rPr>
        <w:t>работой приводит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653">
        <w:rPr>
          <w:rFonts w:ascii="Times New Roman" w:hAnsi="Times New Roman" w:cs="Times New Roman"/>
          <w:sz w:val="24"/>
          <w:szCs w:val="24"/>
        </w:rPr>
        <w:t>к пассивному</w:t>
      </w:r>
      <w:r>
        <w:rPr>
          <w:rFonts w:ascii="Times New Roman" w:hAnsi="Times New Roman" w:cs="Times New Roman"/>
          <w:sz w:val="24"/>
          <w:szCs w:val="24"/>
        </w:rPr>
        <w:t xml:space="preserve"> участию в общих методических мероприятиях. </w:t>
      </w:r>
    </w:p>
    <w:p w:rsidR="00537F13" w:rsidRDefault="00537F1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Следующим недостатком является</w:t>
      </w:r>
      <w:r w:rsidR="00DB699B" w:rsidRPr="00DB699B">
        <w:t xml:space="preserve"> </w:t>
      </w:r>
      <w:r w:rsidR="00DB699B" w:rsidRPr="00566653">
        <w:rPr>
          <w:rFonts w:ascii="Times New Roman" w:hAnsi="Times New Roman" w:cs="Times New Roman"/>
          <w:i/>
          <w:sz w:val="24"/>
          <w:szCs w:val="24"/>
        </w:rPr>
        <w:t>отсутствие аналитического подхода в составлении отчета</w:t>
      </w:r>
      <w:r>
        <w:rPr>
          <w:rFonts w:ascii="Times New Roman" w:hAnsi="Times New Roman" w:cs="Times New Roman"/>
          <w:sz w:val="24"/>
          <w:szCs w:val="24"/>
        </w:rPr>
        <w:t xml:space="preserve"> основной части руководителей РМО. </w:t>
      </w:r>
      <w:r w:rsidR="00DB699B">
        <w:rPr>
          <w:rFonts w:ascii="Times New Roman" w:hAnsi="Times New Roman" w:cs="Times New Roman"/>
          <w:sz w:val="24"/>
          <w:szCs w:val="24"/>
        </w:rPr>
        <w:t>Зачастую отчет руководителя РМО</w:t>
      </w:r>
      <w:r>
        <w:rPr>
          <w:rFonts w:ascii="Times New Roman" w:hAnsi="Times New Roman" w:cs="Times New Roman"/>
          <w:sz w:val="24"/>
          <w:szCs w:val="24"/>
        </w:rPr>
        <w:t xml:space="preserve"> представлен   таким образом, что</w:t>
      </w:r>
      <w:r w:rsidR="00DB699B">
        <w:rPr>
          <w:rFonts w:ascii="Times New Roman" w:hAnsi="Times New Roman" w:cs="Times New Roman"/>
          <w:sz w:val="24"/>
          <w:szCs w:val="24"/>
        </w:rPr>
        <w:t xml:space="preserve"> можно сделать вывод об отсутствии работы</w:t>
      </w:r>
      <w:r>
        <w:rPr>
          <w:rFonts w:ascii="Times New Roman" w:hAnsi="Times New Roman" w:cs="Times New Roman"/>
          <w:sz w:val="24"/>
          <w:szCs w:val="24"/>
        </w:rPr>
        <w:t xml:space="preserve"> методического объединения, что противоречит программам заседания. Следовательно, со стороны руководителя РМО проявлено формальное отношение к оформлению документации.</w:t>
      </w:r>
    </w:p>
    <w:p w:rsidR="00DB699B" w:rsidRDefault="00DB699B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в программах заседания РМО не включаются </w:t>
      </w:r>
      <w:r w:rsidRPr="00566653">
        <w:rPr>
          <w:rFonts w:ascii="Times New Roman" w:hAnsi="Times New Roman" w:cs="Times New Roman"/>
          <w:i/>
          <w:sz w:val="24"/>
          <w:szCs w:val="24"/>
        </w:rPr>
        <w:t>вопросы подготовки методической продукции</w:t>
      </w:r>
      <w:r>
        <w:rPr>
          <w:rFonts w:ascii="Times New Roman" w:hAnsi="Times New Roman" w:cs="Times New Roman"/>
          <w:sz w:val="24"/>
          <w:szCs w:val="24"/>
        </w:rPr>
        <w:t>, что приводит к второстепенности вопроса методического обеспечения.</w:t>
      </w:r>
    </w:p>
    <w:p w:rsidR="00DB699B" w:rsidRPr="00566653" w:rsidRDefault="0056665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6653">
        <w:rPr>
          <w:rFonts w:ascii="Times New Roman" w:hAnsi="Times New Roman" w:cs="Times New Roman"/>
          <w:b/>
          <w:i/>
          <w:sz w:val="24"/>
          <w:szCs w:val="24"/>
        </w:rPr>
        <w:t>Кроме этого существуют п</w:t>
      </w:r>
      <w:r w:rsidR="00DB699B" w:rsidRPr="00566653">
        <w:rPr>
          <w:rFonts w:ascii="Times New Roman" w:hAnsi="Times New Roman" w:cs="Times New Roman"/>
          <w:b/>
          <w:i/>
          <w:sz w:val="24"/>
          <w:szCs w:val="24"/>
        </w:rPr>
        <w:t>роблемы, которые оказались, вскрыты в ходе работы РМО:</w:t>
      </w:r>
    </w:p>
    <w:p w:rsidR="00566653" w:rsidRDefault="0056665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DB699B" w:rsidRPr="00DB699B">
        <w:rPr>
          <w:rFonts w:ascii="Times New Roman" w:hAnsi="Times New Roman" w:cs="Times New Roman"/>
          <w:sz w:val="24"/>
          <w:szCs w:val="24"/>
        </w:rPr>
        <w:t>одготовка кадров для системы дополнительного образования и совершенствование профессиональных компетенций педагогов дополнительного образования в избранной области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B699B" w:rsidRPr="00DB699B" w:rsidRDefault="0056665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DB699B" w:rsidRPr="00DB699B">
        <w:rPr>
          <w:rFonts w:ascii="Times New Roman" w:hAnsi="Times New Roman" w:cs="Times New Roman"/>
          <w:sz w:val="24"/>
          <w:szCs w:val="24"/>
        </w:rPr>
        <w:t>недрение инновационных технологий по направлениям деятельности в целях совершенствования кач</w:t>
      </w:r>
      <w:r>
        <w:rPr>
          <w:rFonts w:ascii="Times New Roman" w:hAnsi="Times New Roman" w:cs="Times New Roman"/>
          <w:sz w:val="24"/>
          <w:szCs w:val="24"/>
        </w:rPr>
        <w:t>ества образовательного процесса;</w:t>
      </w:r>
    </w:p>
    <w:p w:rsidR="00DB699B" w:rsidRPr="00DB699B" w:rsidRDefault="0056665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DB699B" w:rsidRPr="00DB699B">
        <w:rPr>
          <w:rFonts w:ascii="Times New Roman" w:hAnsi="Times New Roman" w:cs="Times New Roman"/>
          <w:sz w:val="24"/>
          <w:szCs w:val="24"/>
        </w:rPr>
        <w:t>аучно-методическое и кадровое обеспечения деятельности детских объединений технического творчества, туристс</w:t>
      </w:r>
      <w:r>
        <w:rPr>
          <w:rFonts w:ascii="Times New Roman" w:hAnsi="Times New Roman" w:cs="Times New Roman"/>
          <w:sz w:val="24"/>
          <w:szCs w:val="24"/>
        </w:rPr>
        <w:t>ко-краеведческой направленности;</w:t>
      </w:r>
    </w:p>
    <w:p w:rsidR="00DB699B" w:rsidRPr="00DB699B" w:rsidRDefault="0056665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DB699B" w:rsidRPr="00DB699B">
        <w:rPr>
          <w:rFonts w:ascii="Times New Roman" w:hAnsi="Times New Roman" w:cs="Times New Roman"/>
          <w:sz w:val="24"/>
          <w:szCs w:val="24"/>
        </w:rPr>
        <w:t>изкая активность участия педагог</w:t>
      </w:r>
      <w:r>
        <w:rPr>
          <w:rFonts w:ascii="Times New Roman" w:hAnsi="Times New Roman" w:cs="Times New Roman"/>
          <w:sz w:val="24"/>
          <w:szCs w:val="24"/>
        </w:rPr>
        <w:t>ов в научно-методической работе;</w:t>
      </w:r>
    </w:p>
    <w:p w:rsidR="00DB699B" w:rsidRPr="00DB699B" w:rsidRDefault="0056665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DB699B" w:rsidRPr="00DB699B">
        <w:rPr>
          <w:rFonts w:ascii="Times New Roman" w:hAnsi="Times New Roman" w:cs="Times New Roman"/>
          <w:sz w:val="24"/>
          <w:szCs w:val="24"/>
        </w:rPr>
        <w:t>едостаточное внимание за отслеживанием результатов развития личностных ка</w:t>
      </w:r>
      <w:r>
        <w:rPr>
          <w:rFonts w:ascii="Times New Roman" w:hAnsi="Times New Roman" w:cs="Times New Roman"/>
          <w:sz w:val="24"/>
          <w:szCs w:val="24"/>
        </w:rPr>
        <w:t>честв, обучающихся в ОДО;</w:t>
      </w:r>
    </w:p>
    <w:p w:rsidR="00DB699B" w:rsidRDefault="0056665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DB699B" w:rsidRPr="00DB699B">
        <w:rPr>
          <w:rFonts w:ascii="Times New Roman" w:hAnsi="Times New Roman" w:cs="Times New Roman"/>
          <w:sz w:val="24"/>
          <w:szCs w:val="24"/>
        </w:rPr>
        <w:t>едостаточное владение педагогами современными цифровыми технологиями в профессиональной деятельности.</w:t>
      </w:r>
    </w:p>
    <w:p w:rsidR="00566653" w:rsidRPr="00566653" w:rsidRDefault="0056665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6653">
        <w:rPr>
          <w:rFonts w:ascii="Times New Roman" w:hAnsi="Times New Roman" w:cs="Times New Roman"/>
          <w:b/>
          <w:i/>
          <w:sz w:val="24"/>
          <w:szCs w:val="24"/>
        </w:rPr>
        <w:t>Предложения по решению вскрытых проблем:</w:t>
      </w:r>
    </w:p>
    <w:p w:rsidR="00566653" w:rsidRPr="00566653" w:rsidRDefault="0056665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566653">
        <w:rPr>
          <w:rFonts w:ascii="Times New Roman" w:hAnsi="Times New Roman" w:cs="Times New Roman"/>
          <w:sz w:val="24"/>
          <w:szCs w:val="24"/>
        </w:rPr>
        <w:t xml:space="preserve">одготовка и проведение методических семинаров «Интеграция видов искусств как средство повышения </w:t>
      </w:r>
      <w:r>
        <w:rPr>
          <w:rFonts w:ascii="Times New Roman" w:hAnsi="Times New Roman" w:cs="Times New Roman"/>
          <w:sz w:val="24"/>
          <w:szCs w:val="24"/>
        </w:rPr>
        <w:t>качества образовательных услуг»;</w:t>
      </w:r>
    </w:p>
    <w:p w:rsidR="00566653" w:rsidRPr="00566653" w:rsidRDefault="0056665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566653">
        <w:rPr>
          <w:rFonts w:ascii="Times New Roman" w:hAnsi="Times New Roman" w:cs="Times New Roman"/>
          <w:sz w:val="24"/>
          <w:szCs w:val="24"/>
        </w:rPr>
        <w:t>одготовка и проведение учебно-методических семинаров «Повышение качества образовательных услуг в системе дополнительного образования через использование современных педагогических технологий»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66653" w:rsidRPr="00566653" w:rsidRDefault="0056665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566653">
        <w:rPr>
          <w:rFonts w:ascii="Times New Roman" w:hAnsi="Times New Roman" w:cs="Times New Roman"/>
          <w:sz w:val="24"/>
          <w:szCs w:val="24"/>
        </w:rPr>
        <w:t>ривлечение педагогов ДО к практическому участию в работе научно- практических конференций, семина</w:t>
      </w:r>
      <w:r>
        <w:rPr>
          <w:rFonts w:ascii="Times New Roman" w:hAnsi="Times New Roman" w:cs="Times New Roman"/>
          <w:sz w:val="24"/>
          <w:szCs w:val="24"/>
        </w:rPr>
        <w:t>ров, профессиональных конкурсов;</w:t>
      </w:r>
    </w:p>
    <w:p w:rsidR="00566653" w:rsidRPr="00566653" w:rsidRDefault="0056665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566653">
        <w:rPr>
          <w:rFonts w:ascii="Times New Roman" w:hAnsi="Times New Roman" w:cs="Times New Roman"/>
          <w:sz w:val="24"/>
          <w:szCs w:val="24"/>
        </w:rPr>
        <w:t>ключать в программу заседаний РМО по направлениям деятельности вопросы, касающиеся технологичности образовательного процесса.</w:t>
      </w:r>
    </w:p>
    <w:p w:rsidR="00566653" w:rsidRPr="00566653" w:rsidRDefault="0056665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</w:t>
      </w:r>
      <w:r w:rsidRPr="00566653">
        <w:rPr>
          <w:rFonts w:ascii="Times New Roman" w:hAnsi="Times New Roman" w:cs="Times New Roman"/>
          <w:sz w:val="24"/>
          <w:szCs w:val="24"/>
        </w:rPr>
        <w:t>оррекция содержания дополнительных общеобразовательных программ: использование форм и методов, способствующих социализации и профессиональн</w:t>
      </w:r>
      <w:r>
        <w:rPr>
          <w:rFonts w:ascii="Times New Roman" w:hAnsi="Times New Roman" w:cs="Times New Roman"/>
          <w:sz w:val="24"/>
          <w:szCs w:val="24"/>
        </w:rPr>
        <w:t>ому самоопределению обучающихся;</w:t>
      </w:r>
    </w:p>
    <w:p w:rsidR="00566653" w:rsidRDefault="0056665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566653">
        <w:rPr>
          <w:rFonts w:ascii="Times New Roman" w:hAnsi="Times New Roman" w:cs="Times New Roman"/>
          <w:sz w:val="24"/>
          <w:szCs w:val="24"/>
        </w:rPr>
        <w:t>частие педагогов в методических семинарах «Интеграция искусственного интеллекта и инновационных технологий в образовательный процесс»</w:t>
      </w:r>
    </w:p>
    <w:p w:rsidR="00566653" w:rsidRDefault="0056665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7F13" w:rsidRDefault="00537F13" w:rsidP="00720647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в</w:t>
      </w:r>
      <w:r w:rsidRPr="00F878E9">
        <w:rPr>
          <w:rFonts w:ascii="Times New Roman" w:hAnsi="Times New Roman" w:cs="Times New Roman"/>
          <w:b/>
          <w:sz w:val="24"/>
          <w:szCs w:val="24"/>
        </w:rPr>
        <w:t xml:space="preserve">ыводы. </w:t>
      </w:r>
    </w:p>
    <w:p w:rsidR="00537F13" w:rsidRPr="00B448B6" w:rsidRDefault="00537F1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48B6">
        <w:rPr>
          <w:rFonts w:ascii="Times New Roman" w:hAnsi="Times New Roman" w:cs="Times New Roman"/>
          <w:sz w:val="24"/>
          <w:szCs w:val="24"/>
        </w:rPr>
        <w:t xml:space="preserve">В ходе анализа отчетной документации  Республиканских методических объединений </w:t>
      </w:r>
      <w:r>
        <w:rPr>
          <w:rFonts w:ascii="Times New Roman" w:hAnsi="Times New Roman" w:cs="Times New Roman"/>
          <w:sz w:val="24"/>
          <w:szCs w:val="24"/>
        </w:rPr>
        <w:t xml:space="preserve"> можно сделать вывод  о том,  что цель  работы  РМО была достигнута.  Формы работы, используемые педагогами  для презентации и обмена опытом работы, мастер-классы, обсуждение актуальных проблем развития дополнительного образования и методических особенностей организации образовательного процесса в детских объединениях способствовали совершенствованию качества образовательного процесса и повышению профессионального мастерства педагогов организаций дополнительного образования.</w:t>
      </w:r>
    </w:p>
    <w:p w:rsidR="00537F13" w:rsidRDefault="00537F1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работы методических объединений  обозначено  ряд актуальных проблем, связанных с развитием личностных качеств, обучающихся, развитием творческих способностей кружковцев в ходе образовательного процесса в детских объединениях, поиском инновационных форм организации досуговой деятельности и ее содержания, а также организация работы с одаренными детьми.</w:t>
      </w:r>
    </w:p>
    <w:p w:rsidR="00537F13" w:rsidRDefault="00537F1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педагогов необходимыми для обсуждения и изучения являются вопросы  организации  проектно-исследовательской деятельности в  данном направлении, использование  инновационных технологий  в  практической  деятельности, и организация индивидуальной  работы по  развитию творческих способностей воспитанников. </w:t>
      </w:r>
    </w:p>
    <w:p w:rsidR="00537F13" w:rsidRDefault="00537F13" w:rsidP="0072064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всем направлениям деятельности ОДО педагоги испытывают  необходимость в повышении  информационно-коммуникативных компетенций  через изучение опыта работы и участия в практических семинарах.</w:t>
      </w:r>
    </w:p>
    <w:p w:rsidR="00720647" w:rsidRDefault="00720647" w:rsidP="00720647">
      <w:pPr>
        <w:spacing w:line="36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20647" w:rsidRDefault="00720647" w:rsidP="00720647">
      <w:pPr>
        <w:spacing w:line="36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Координаторы РМО по дополнительному образованию</w:t>
      </w:r>
      <w:r w:rsidR="00FB501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01D" w:rsidRDefault="00720647" w:rsidP="007206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главный методист кафедры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ОДиДО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ГОУ ДПО «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ИРОиПК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</w:t>
      </w:r>
      <w:r w:rsidR="00FB5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Н.Б. Усатая</w:t>
      </w:r>
      <w:r w:rsidR="00FB501D">
        <w:rPr>
          <w:rFonts w:ascii="Times New Roman" w:hAnsi="Times New Roman" w:cs="Times New Roman"/>
          <w:sz w:val="24"/>
          <w:szCs w:val="24"/>
        </w:rPr>
        <w:t>;</w:t>
      </w:r>
      <w:r w:rsidRPr="007206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647" w:rsidRDefault="00FB501D" w:rsidP="007206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  <w:sectPr w:rsidR="00720647" w:rsidSect="00720647">
          <w:pgSz w:w="11906" w:h="16838"/>
          <w:pgMar w:top="851" w:right="566" w:bottom="1701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главный методист кафедры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ОДиДО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ГОУ ДПО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ИРОиПК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720647"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 w:rsidR="00720647">
        <w:rPr>
          <w:rFonts w:ascii="Times New Roman" w:hAnsi="Times New Roman" w:cs="Times New Roman"/>
          <w:sz w:val="24"/>
          <w:szCs w:val="24"/>
        </w:rPr>
        <w:t>Васякина</w:t>
      </w:r>
      <w:proofErr w:type="spellEnd"/>
    </w:p>
    <w:p w:rsidR="00B4785B" w:rsidRDefault="00B4785B" w:rsidP="007206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4785B" w:rsidSect="0082117D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03DF2"/>
    <w:multiLevelType w:val="hybridMultilevel"/>
    <w:tmpl w:val="D0C83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52D66"/>
    <w:multiLevelType w:val="hybridMultilevel"/>
    <w:tmpl w:val="D200C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C726C"/>
    <w:multiLevelType w:val="hybridMultilevel"/>
    <w:tmpl w:val="16028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D0B01"/>
    <w:multiLevelType w:val="hybridMultilevel"/>
    <w:tmpl w:val="93BC40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F299C"/>
    <w:rsid w:val="00002CF4"/>
    <w:rsid w:val="00021C50"/>
    <w:rsid w:val="00035F74"/>
    <w:rsid w:val="000449B8"/>
    <w:rsid w:val="00056CAC"/>
    <w:rsid w:val="00076390"/>
    <w:rsid w:val="000770B7"/>
    <w:rsid w:val="000B1FC3"/>
    <w:rsid w:val="000C2D0F"/>
    <w:rsid w:val="0010359C"/>
    <w:rsid w:val="00115061"/>
    <w:rsid w:val="00132BBA"/>
    <w:rsid w:val="00162350"/>
    <w:rsid w:val="0017415E"/>
    <w:rsid w:val="00186893"/>
    <w:rsid w:val="00187255"/>
    <w:rsid w:val="0019639E"/>
    <w:rsid w:val="001D0707"/>
    <w:rsid w:val="001F2D2E"/>
    <w:rsid w:val="00200103"/>
    <w:rsid w:val="0020598D"/>
    <w:rsid w:val="00220AEC"/>
    <w:rsid w:val="00232934"/>
    <w:rsid w:val="00234FFE"/>
    <w:rsid w:val="00244E93"/>
    <w:rsid w:val="002578D6"/>
    <w:rsid w:val="00257AB3"/>
    <w:rsid w:val="0029020A"/>
    <w:rsid w:val="002B203B"/>
    <w:rsid w:val="002D0C95"/>
    <w:rsid w:val="002E225B"/>
    <w:rsid w:val="0030089A"/>
    <w:rsid w:val="00306FC1"/>
    <w:rsid w:val="0031026D"/>
    <w:rsid w:val="003405A6"/>
    <w:rsid w:val="00344AEF"/>
    <w:rsid w:val="003535E9"/>
    <w:rsid w:val="00361329"/>
    <w:rsid w:val="00363B85"/>
    <w:rsid w:val="00364208"/>
    <w:rsid w:val="003A2E52"/>
    <w:rsid w:val="003C0B3C"/>
    <w:rsid w:val="003C2AE4"/>
    <w:rsid w:val="003D3893"/>
    <w:rsid w:val="003E0701"/>
    <w:rsid w:val="003E1612"/>
    <w:rsid w:val="003E4EE1"/>
    <w:rsid w:val="003F082B"/>
    <w:rsid w:val="003F2CD1"/>
    <w:rsid w:val="004134C6"/>
    <w:rsid w:val="004246EC"/>
    <w:rsid w:val="0042610D"/>
    <w:rsid w:val="004368FD"/>
    <w:rsid w:val="00440990"/>
    <w:rsid w:val="00451806"/>
    <w:rsid w:val="00456618"/>
    <w:rsid w:val="00481E89"/>
    <w:rsid w:val="0049206B"/>
    <w:rsid w:val="00496BF9"/>
    <w:rsid w:val="004C017B"/>
    <w:rsid w:val="004D2A97"/>
    <w:rsid w:val="004F2B2F"/>
    <w:rsid w:val="0050794F"/>
    <w:rsid w:val="005278ED"/>
    <w:rsid w:val="00537F13"/>
    <w:rsid w:val="00541487"/>
    <w:rsid w:val="00541912"/>
    <w:rsid w:val="00546CCB"/>
    <w:rsid w:val="0055246B"/>
    <w:rsid w:val="00565314"/>
    <w:rsid w:val="00566653"/>
    <w:rsid w:val="00592220"/>
    <w:rsid w:val="0059648A"/>
    <w:rsid w:val="005F7A33"/>
    <w:rsid w:val="00623836"/>
    <w:rsid w:val="0063640B"/>
    <w:rsid w:val="006449B2"/>
    <w:rsid w:val="00654232"/>
    <w:rsid w:val="006554AF"/>
    <w:rsid w:val="00664679"/>
    <w:rsid w:val="00664ABB"/>
    <w:rsid w:val="006920D0"/>
    <w:rsid w:val="00694C67"/>
    <w:rsid w:val="006C5640"/>
    <w:rsid w:val="007032F1"/>
    <w:rsid w:val="007040F2"/>
    <w:rsid w:val="00720647"/>
    <w:rsid w:val="00733214"/>
    <w:rsid w:val="00740DCB"/>
    <w:rsid w:val="007469FD"/>
    <w:rsid w:val="00780774"/>
    <w:rsid w:val="007A1A51"/>
    <w:rsid w:val="007A62E6"/>
    <w:rsid w:val="007B2B6D"/>
    <w:rsid w:val="007C20B9"/>
    <w:rsid w:val="007C2203"/>
    <w:rsid w:val="008019A8"/>
    <w:rsid w:val="0082117D"/>
    <w:rsid w:val="00824654"/>
    <w:rsid w:val="0083604B"/>
    <w:rsid w:val="008731E6"/>
    <w:rsid w:val="008849D1"/>
    <w:rsid w:val="00892483"/>
    <w:rsid w:val="00895790"/>
    <w:rsid w:val="008A52ED"/>
    <w:rsid w:val="008A6BE1"/>
    <w:rsid w:val="008D7AAD"/>
    <w:rsid w:val="008E5C26"/>
    <w:rsid w:val="008F733A"/>
    <w:rsid w:val="00902AA7"/>
    <w:rsid w:val="00934C05"/>
    <w:rsid w:val="00935728"/>
    <w:rsid w:val="009364E3"/>
    <w:rsid w:val="00954D57"/>
    <w:rsid w:val="009717BB"/>
    <w:rsid w:val="0098018C"/>
    <w:rsid w:val="009A0C7B"/>
    <w:rsid w:val="009D133E"/>
    <w:rsid w:val="009E2DBB"/>
    <w:rsid w:val="009E5B84"/>
    <w:rsid w:val="009F299C"/>
    <w:rsid w:val="00A26B40"/>
    <w:rsid w:val="00A441EA"/>
    <w:rsid w:val="00A50BD0"/>
    <w:rsid w:val="00A53641"/>
    <w:rsid w:val="00A626B6"/>
    <w:rsid w:val="00A97B89"/>
    <w:rsid w:val="00AD4ECB"/>
    <w:rsid w:val="00B002CD"/>
    <w:rsid w:val="00B00972"/>
    <w:rsid w:val="00B179EE"/>
    <w:rsid w:val="00B32A8A"/>
    <w:rsid w:val="00B42499"/>
    <w:rsid w:val="00B43EB5"/>
    <w:rsid w:val="00B44661"/>
    <w:rsid w:val="00B47079"/>
    <w:rsid w:val="00B4785B"/>
    <w:rsid w:val="00B6563D"/>
    <w:rsid w:val="00B73EEC"/>
    <w:rsid w:val="00B926C9"/>
    <w:rsid w:val="00BA1C2C"/>
    <w:rsid w:val="00BA7352"/>
    <w:rsid w:val="00BC5D4E"/>
    <w:rsid w:val="00BC6292"/>
    <w:rsid w:val="00BF62ED"/>
    <w:rsid w:val="00BF6468"/>
    <w:rsid w:val="00C16461"/>
    <w:rsid w:val="00C35D99"/>
    <w:rsid w:val="00C439C4"/>
    <w:rsid w:val="00C5581B"/>
    <w:rsid w:val="00C628CF"/>
    <w:rsid w:val="00C633AF"/>
    <w:rsid w:val="00C85BFE"/>
    <w:rsid w:val="00C86D53"/>
    <w:rsid w:val="00C962C7"/>
    <w:rsid w:val="00CA4599"/>
    <w:rsid w:val="00CB4DCD"/>
    <w:rsid w:val="00CD628E"/>
    <w:rsid w:val="00D009F6"/>
    <w:rsid w:val="00D03E5A"/>
    <w:rsid w:val="00D5064E"/>
    <w:rsid w:val="00D561EC"/>
    <w:rsid w:val="00D85417"/>
    <w:rsid w:val="00D97A4C"/>
    <w:rsid w:val="00DB699B"/>
    <w:rsid w:val="00DD4CA7"/>
    <w:rsid w:val="00E230E8"/>
    <w:rsid w:val="00E4558C"/>
    <w:rsid w:val="00E914BE"/>
    <w:rsid w:val="00EB5DEF"/>
    <w:rsid w:val="00ED0D60"/>
    <w:rsid w:val="00EF2203"/>
    <w:rsid w:val="00F219C6"/>
    <w:rsid w:val="00F24404"/>
    <w:rsid w:val="00F44B4A"/>
    <w:rsid w:val="00F5149D"/>
    <w:rsid w:val="00F63FEB"/>
    <w:rsid w:val="00F8579A"/>
    <w:rsid w:val="00F85CD6"/>
    <w:rsid w:val="00F878E9"/>
    <w:rsid w:val="00F96B5F"/>
    <w:rsid w:val="00FB4A0D"/>
    <w:rsid w:val="00FB501D"/>
    <w:rsid w:val="00FB60F2"/>
    <w:rsid w:val="00FD124E"/>
    <w:rsid w:val="00FE4EAD"/>
    <w:rsid w:val="00F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7694D-9A54-4252-A3A0-66FA5D9E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598D"/>
    <w:pPr>
      <w:ind w:left="720"/>
      <w:contextualSpacing/>
    </w:pPr>
  </w:style>
  <w:style w:type="character" w:customStyle="1" w:styleId="FontStyle16">
    <w:name w:val="Font Style16"/>
    <w:rsid w:val="00FF59D8"/>
    <w:rPr>
      <w:rFonts w:ascii="Times New Roman" w:hAnsi="Times New Roman"/>
      <w:sz w:val="18"/>
    </w:rPr>
  </w:style>
  <w:style w:type="paragraph" w:styleId="a5">
    <w:name w:val="No Spacing"/>
    <w:uiPriority w:val="1"/>
    <w:qFormat/>
    <w:rsid w:val="007B2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53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5A15C-2109-4F9F-A745-7C78A112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2858</TotalTime>
  <Pages>18</Pages>
  <Words>4889</Words>
  <Characters>27870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Hi-tech</dc:creator>
  <cp:keywords/>
  <dc:description/>
  <cp:lastModifiedBy>Учетная запись Майкрософт</cp:lastModifiedBy>
  <cp:revision>60</cp:revision>
  <dcterms:created xsi:type="dcterms:W3CDTF">2023-06-12T07:32:00Z</dcterms:created>
  <dcterms:modified xsi:type="dcterms:W3CDTF">2026-07-10T08:31:00Z</dcterms:modified>
</cp:coreProperties>
</file>