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A8F1" w14:textId="77777777" w:rsidR="00D35B5C" w:rsidRPr="003D55E8" w:rsidRDefault="00D35B5C" w:rsidP="006847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5E8">
        <w:rPr>
          <w:rFonts w:ascii="Times New Roman" w:hAnsi="Times New Roman" w:cs="Times New Roman"/>
          <w:b/>
          <w:bCs/>
          <w:sz w:val="28"/>
          <w:szCs w:val="28"/>
        </w:rPr>
        <w:t>МЕХАНИЗМЫ ИСПОЛЬЗОВАНИЯ ИСКУССТВЕННОГО ИНТЕЛЛЕКТА В ПРОФЕССИОНАЛЬНОМ РАЗВИТИИ ПЕДАГОГОВ ДЛЯ ДОСТИЖЕНИЯ НОВЫХ ОБРАЗОВАТЕЛЬНЫХ РЕЗУЛЬТАТОВ</w:t>
      </w:r>
    </w:p>
    <w:p w14:paraId="22E80802" w14:textId="77777777" w:rsidR="00D35B5C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3A880247" w14:textId="77777777" w:rsidR="00D35B5C" w:rsidRPr="003D55E8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bookmarkStart w:id="0" w:name="_Hlk219390955"/>
      <w:r w:rsidRPr="003D55E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А.С.Тайланова </w:t>
      </w:r>
    </w:p>
    <w:p w14:paraId="0ECC378F" w14:textId="77777777" w:rsidR="00D35B5C" w:rsidRPr="00BB2931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B2931">
        <w:rPr>
          <w:rFonts w:ascii="Times New Roman" w:hAnsi="Times New Roman" w:cs="Times New Roman"/>
          <w:i/>
          <w:iCs/>
          <w:sz w:val="24"/>
          <w:szCs w:val="24"/>
          <w:lang w:val="kk-KZ"/>
        </w:rPr>
        <w:t>магистр педагогики, заведующая кафедрой естественно-математического направления,</w:t>
      </w:r>
    </w:p>
    <w:p w14:paraId="4B7C33A7" w14:textId="0B9C6100" w:rsidR="00D35B5C" w:rsidRPr="00BB2931" w:rsidRDefault="00732DE1" w:rsidP="006847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32D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Филиал акционерного общества 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«Н</w:t>
      </w:r>
      <w:proofErr w:type="spellStart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ациональный</w:t>
      </w:r>
      <w:proofErr w:type="spellEnd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центр повышения квалификации 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«Ө</w:t>
      </w:r>
      <w:proofErr w:type="spellStart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рлеу</w:t>
      </w:r>
      <w:proofErr w:type="spellEnd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»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«И</w:t>
      </w:r>
      <w:proofErr w:type="spellStart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нститут</w:t>
      </w:r>
      <w:proofErr w:type="spellEnd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профессионального развития по 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С</w:t>
      </w:r>
      <w:proofErr w:type="spellStart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еверо</w:t>
      </w:r>
      <w:proofErr w:type="spellEnd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К</w:t>
      </w:r>
      <w:proofErr w:type="spellStart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азахстанской</w:t>
      </w:r>
      <w:proofErr w:type="spellEnd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области</w:t>
      </w:r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» </w:t>
      </w:r>
    </w:p>
    <w:p w14:paraId="76D66B2D" w14:textId="77777777" w:rsidR="00D35B5C" w:rsidRPr="00BB2931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</w:pPr>
      <w:r w:rsidRPr="00BB2931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г.Петропавловск, Казахстан</w:t>
      </w:r>
      <w:bookmarkEnd w:id="0"/>
    </w:p>
    <w:p w14:paraId="1ADA9190" w14:textId="77777777" w:rsidR="00D35B5C" w:rsidRPr="00FF5A14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14:paraId="4E0F10A9" w14:textId="77777777" w:rsidR="00D35B5C" w:rsidRPr="000B5822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А.М.Ибраева</w:t>
      </w:r>
    </w:p>
    <w:p w14:paraId="32FF0AF2" w14:textId="77777777" w:rsidR="00D35B5C" w:rsidRPr="00BB2931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B2931">
        <w:rPr>
          <w:rFonts w:ascii="Times New Roman" w:hAnsi="Times New Roman" w:cs="Times New Roman"/>
          <w:i/>
          <w:iCs/>
          <w:sz w:val="24"/>
          <w:szCs w:val="24"/>
          <w:lang w:val="kk-KZ"/>
        </w:rPr>
        <w:t>магистр педагогики, старший преподаватель кафедры естественно-математического направления,</w:t>
      </w:r>
    </w:p>
    <w:p w14:paraId="7D53C0CC" w14:textId="6AA07638" w:rsidR="00D35B5C" w:rsidRPr="00BB2931" w:rsidRDefault="00732DE1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32DE1">
        <w:rPr>
          <w:rFonts w:ascii="Times New Roman" w:hAnsi="Times New Roman" w:cs="Times New Roman"/>
          <w:i/>
          <w:iCs/>
          <w:sz w:val="24"/>
          <w:szCs w:val="24"/>
        </w:rPr>
        <w:t>Филиал акционерного общества </w:t>
      </w:r>
      <w:r w:rsidR="00D35B5C" w:rsidRPr="00BB293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«Национальный центр повышения квалификации «Өрлеу» «Институт профессионального развития по Северо-Казахстанской области» </w:t>
      </w:r>
    </w:p>
    <w:p w14:paraId="11185EFA" w14:textId="77777777" w:rsidR="00D35B5C" w:rsidRPr="00BB2931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B2931">
        <w:rPr>
          <w:rFonts w:ascii="Times New Roman" w:hAnsi="Times New Roman" w:cs="Times New Roman"/>
          <w:i/>
          <w:iCs/>
          <w:sz w:val="24"/>
          <w:szCs w:val="24"/>
          <w:lang w:val="kk-KZ"/>
        </w:rPr>
        <w:t>г.Петропавловск, Казахстан</w:t>
      </w:r>
    </w:p>
    <w:p w14:paraId="6F0062E0" w14:textId="77777777" w:rsidR="00D35B5C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CDE2534" w14:textId="77777777" w:rsidR="00D35B5C" w:rsidRPr="003D55E8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А.К.Кабденова</w:t>
      </w:r>
    </w:p>
    <w:p w14:paraId="71464994" w14:textId="77777777" w:rsidR="00D35B5C" w:rsidRPr="00BB2931" w:rsidRDefault="00D35B5C" w:rsidP="006847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B2931">
        <w:rPr>
          <w:rFonts w:ascii="Times New Roman" w:hAnsi="Times New Roman" w:cs="Times New Roman"/>
          <w:i/>
          <w:iCs/>
          <w:sz w:val="24"/>
          <w:szCs w:val="24"/>
          <w:lang w:val="kk-KZ"/>
        </w:rPr>
        <w:t>магистр педагогических наук, старший преподаватель кафедры естественно-математического направления,</w:t>
      </w:r>
    </w:p>
    <w:p w14:paraId="30819F30" w14:textId="25162CF2" w:rsidR="00D35B5C" w:rsidRPr="00BB2931" w:rsidRDefault="00732DE1" w:rsidP="006847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2D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Филиал акционерного общества </w:t>
      </w:r>
      <w:bookmarkStart w:id="1" w:name="_GoBack"/>
      <w:bookmarkEnd w:id="1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«Национальный центр повышения квалификации «</w:t>
      </w:r>
      <w:proofErr w:type="spellStart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Өрлеу</w:t>
      </w:r>
      <w:proofErr w:type="spellEnd"/>
      <w:r w:rsidR="00D35B5C"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 «Институт профессионального развития по Северо-Казахстанской области» </w:t>
      </w:r>
    </w:p>
    <w:p w14:paraId="77C4C7FB" w14:textId="77777777" w:rsidR="00D35B5C" w:rsidRPr="00BB2931" w:rsidRDefault="00D35B5C" w:rsidP="006847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г.Петропавловск</w:t>
      </w:r>
      <w:proofErr w:type="spellEnd"/>
      <w:r w:rsidRPr="00BB29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Казахстан</w:t>
      </w:r>
    </w:p>
    <w:p w14:paraId="5338D654" w14:textId="77777777" w:rsidR="00D35B5C" w:rsidRPr="003D55E8" w:rsidRDefault="00D35B5C" w:rsidP="006847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6832EF4" w14:textId="77777777" w:rsidR="00D35B5C" w:rsidRPr="00FF5A14" w:rsidRDefault="00D35B5C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6847DA">
        <w:rPr>
          <w:rStyle w:val="a4"/>
          <w:b w:val="0"/>
          <w:i/>
          <w:iCs/>
        </w:rPr>
        <w:t>Аннотация.</w:t>
      </w:r>
      <w:r w:rsidRPr="00FF5A14">
        <w:rPr>
          <w:rStyle w:val="a4"/>
          <w:i/>
          <w:iCs/>
          <w:lang w:val="kk-KZ"/>
        </w:rPr>
        <w:t xml:space="preserve"> </w:t>
      </w:r>
      <w:r w:rsidRPr="00FF5A14">
        <w:rPr>
          <w:i/>
          <w:iCs/>
        </w:rPr>
        <w:t xml:space="preserve">В статье рассматриваются подходы к обновлению программ повышения квалификации педагогов в Казахстане в условиях цифровизации и интеграции искусственного интеллекта в образование. Новые требования к профессиональным компетенциям учителей анализируются в контексте национальной цифровой политики. Исследуется роль искусственного интеллекта в планировании уроков, персонализации обучения, оценивании и разработке учебных материалов. </w:t>
      </w:r>
    </w:p>
    <w:p w14:paraId="31AD29B2" w14:textId="77777777" w:rsidR="00D35B5C" w:rsidRDefault="00D35B5C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6847DA">
        <w:rPr>
          <w:rStyle w:val="a4"/>
          <w:b w:val="0"/>
          <w:i/>
          <w:iCs/>
        </w:rPr>
        <w:t>Ключевые слова:</w:t>
      </w:r>
      <w:r w:rsidRPr="00FF5A14">
        <w:rPr>
          <w:i/>
          <w:iCs/>
        </w:rPr>
        <w:t xml:space="preserve"> цифровизация образования, повышение квалификации педагогов, профессиональное развитие, искусственный интеллект, цифровые компетенции, образовательные программы, персонализация обучения.</w:t>
      </w:r>
    </w:p>
    <w:p w14:paraId="5B257072" w14:textId="77777777" w:rsidR="00D35B5C" w:rsidRDefault="00D35B5C" w:rsidP="00684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C11F6" w14:textId="77777777" w:rsidR="00E3381A" w:rsidRPr="003D55E8" w:rsidRDefault="00E3381A" w:rsidP="00684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реализации государственной политики в сфере цифровизации в Республике Казахстан особое значение приобретает внедрение цифровых технологий и элементов искусственного интеллекта в систему образования. Нормативной основой данных процессов является Концепция цифровой трансформации, развития отрасли информационно-коммуникационных технологий и кибербезопасности на 2023–2029 годы (утверждённая </w:t>
      </w: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Правительства Республики Казахстан от 28 марта 2023 года № 269). Указанная Концепция определяет стратегические направления цифрового развития страны, включая развитие человеческого капитала, формирование цифровых компетенций и внедрение современных цифровых решений в различные сферы, в том числе в образование</w:t>
      </w:r>
      <w:r w:rsidRPr="003D55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t>[1].</w:t>
      </w:r>
    </w:p>
    <w:p w14:paraId="43B9F07F" w14:textId="77777777" w:rsidR="00E3381A" w:rsidRPr="003D55E8" w:rsidRDefault="00E3381A" w:rsidP="00684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трансформация системы образования в Республике Казахстан в последние годы приобрела устойчивый и системный характер. В образовательную практику внедряются цифровые платформы, электронные образовательные ресурсы, инструменты дистанционного и смешанного обучения, а также решения, основанные на анализе данных и образовательной аналитике. Эти изменения усиливают требования к профессиональным компетенциям педагога, к качеству методического проектирования урока, к обновлению способов оценивания и организации обратной связи, что актуализирует необходимость постоянного обновления методического инструментария и системы профессионального развития педагогов [2].</w:t>
      </w:r>
    </w:p>
    <w:p w14:paraId="4F4C01B7" w14:textId="77777777" w:rsidR="00E3381A" w:rsidRPr="003D55E8" w:rsidRDefault="00E3381A" w:rsidP="00684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нормативно-стратегическим ориентиром является то, что 2026 год в Республике Казахстан объявлен Годом цифровизации и искусственного интеллекта,</w:t>
      </w: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подчёркивает приоритет государства на внедрение ИИ-технологий, развитие цифровых компетенций и подготовку кадров, способных эффективно работать в условиях цифровой экономики и цифрового общества. В данном контексте система образования и, в особенности, система повышения квалификации педагогов рассматриваются как ключевые механизмы реализации государственной политики в сфере цифровой трансформации [3].</w:t>
      </w:r>
    </w:p>
    <w:p w14:paraId="31EAB18F" w14:textId="77777777" w:rsidR="00E3381A" w:rsidRPr="003D55E8" w:rsidRDefault="00E3381A" w:rsidP="00684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ИИ всё чаще используются педагогами для подготовки учебных материалов, разработки заданий разного уровня сложности, создания визуального и интерактивного контента, организации обратной связи, а также для оптимизации рутинных профессиональных задач. Однако практическая востребованность ИИ в образовательной среде растёт быстрее, чем готовность педагогов применять такие инструменты осмысленно, безопасно и методически </w:t>
      </w:r>
      <w:r w:rsidRPr="003D5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корректно, что формирует разрыв между технологическими возможностями и уровнем педагогической готовности к их использованию.</w:t>
      </w:r>
    </w:p>
    <w:p w14:paraId="13AA79E4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Современный педагог работает в цифровой образовательной среде, использует онлайн-платформы, цифровые ресурсы, интерактивные сервисы, а также всё чаще сталкивается с необходимостью интеграции ИИ-инструментов в учебный процесс. Поэтому повышение квалификации должно быть направлено не только на передачу теоретических знаний, но и на формирование практических навыков: проектирование урока в цифровой среде, создание и адаптация материалов, применение инструментов аналитики, использование цифровых и ИИ-решений для оценивания и обратной связи.</w:t>
      </w:r>
    </w:p>
    <w:p w14:paraId="0E12E97C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Происходит смещение акцента от освоения отдельных сервисов к развитию устойчивых цифровых компетенций, которые позволяют педагогу применять ИИ для решения профессиональных задач. К таким компетенциям относятся:</w:t>
      </w:r>
    </w:p>
    <w:p w14:paraId="069402BB" w14:textId="77777777" w:rsidR="00E3381A" w:rsidRPr="003D55E8" w:rsidRDefault="00E3381A" w:rsidP="006847DA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разработка учебных заданий и инструкций с использованием генеративных моделей;</w:t>
      </w:r>
    </w:p>
    <w:p w14:paraId="77397AC0" w14:textId="77777777" w:rsidR="00E3381A" w:rsidRPr="003D55E8" w:rsidRDefault="00E3381A" w:rsidP="006847DA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создание визуальных и интерактивных ресурсов, поддерживающих понимание учебного материала;</w:t>
      </w:r>
    </w:p>
    <w:p w14:paraId="73270824" w14:textId="77777777" w:rsidR="00E3381A" w:rsidRPr="003D55E8" w:rsidRDefault="00E3381A" w:rsidP="006847DA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адаптация контента под возрастные особенности и уровень обучающихся (персонализация и дифференциация);</w:t>
      </w:r>
    </w:p>
    <w:p w14:paraId="3B70389A" w14:textId="77777777" w:rsidR="00E3381A" w:rsidRPr="003D55E8" w:rsidRDefault="00E3381A" w:rsidP="006847DA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 xml:space="preserve">организация </w:t>
      </w:r>
      <w:proofErr w:type="spellStart"/>
      <w:r w:rsidRPr="003D55E8">
        <w:rPr>
          <w:sz w:val="28"/>
          <w:szCs w:val="28"/>
        </w:rPr>
        <w:t>формативного</w:t>
      </w:r>
      <w:proofErr w:type="spellEnd"/>
      <w:r w:rsidRPr="003D55E8">
        <w:rPr>
          <w:sz w:val="28"/>
          <w:szCs w:val="28"/>
        </w:rPr>
        <w:t xml:space="preserve"> оценивания, самооценки и рефлексии с применением цифровых инструментов;</w:t>
      </w:r>
    </w:p>
    <w:p w14:paraId="5B383898" w14:textId="77777777" w:rsidR="00E3381A" w:rsidRPr="003D55E8" w:rsidRDefault="00E3381A" w:rsidP="006847DA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использование элементов образовательной аналитики для поддержки учебного прогресса.</w:t>
      </w:r>
    </w:p>
    <w:p w14:paraId="16E01875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 xml:space="preserve">Важно подчеркнуть, что эффективность внедрения ИИ зависит не только от владения инструментами, но и от педагогической целесообразности их использования. В этом смысле ключевой задачей системы ПК становится формирование у педагогов способности выбирать ИИ-решения, сопоставлять их с целями обучения, корректно формулировать запросы, оценивать качество </w:t>
      </w:r>
      <w:r w:rsidRPr="003D55E8">
        <w:rPr>
          <w:sz w:val="28"/>
          <w:szCs w:val="28"/>
        </w:rPr>
        <w:lastRenderedPageBreak/>
        <w:t>генерируемого результата и внедрять его в урок в соответствии с дидактическими принципами.</w:t>
      </w:r>
    </w:p>
    <w:p w14:paraId="2E16EFEF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Цифровая грамотность включает не только технические умения, но и понимание педагогических, этических и правовых аспектов использования ИИ: защита персональных данных, соблюдение академической честности, ответственное применение технологий, критическая оценка контента, предупреждение рисков и формирование у обучающихся культуры безопасного цифрового поведения. Следовательно, повышение квалификации должно включать компоненты цифровой этики, информационной безопасности и методической ответственности.</w:t>
      </w:r>
    </w:p>
    <w:p w14:paraId="40FF7CD7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В данном контексте искусственный интеллект выступает не как «дополнительный инструмент», а как фактор, влияющий на содержание, формы и методы повышения квалификации. Программы профессионального развития должны обеспечивать комплексное развитие цифровых, методических и аналитических компетенций педагогов, необходимых для достижения ожидаемых результатов обучения и повышения качества образования.</w:t>
      </w:r>
    </w:p>
    <w:p w14:paraId="246515DB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В 2026 году реализуется спектр образовательных программ, охватывающих разные уровни образования и образовательные контексты: от дошкольного и начального образования до предметной подготовки, персонализации обучения и организации совмещённого обучения в малокомплектных школах. Программы «Цифровые технологии и искусственный интеллект для раскрытия потенциала детей дошкольного возраста», «Цифровые технологии и искусственный интеллект для персонализации обучения в начальных классах», «Цифровые технологии и искусственный интеллект для реализации совмещённого обучения в малокомплектных школах» ориентированы на внедрение ИИ-инструментов с учётом возрастных особенностей обучающихся, организационных условий школы и образовательных потребностей детей.</w:t>
      </w:r>
    </w:p>
    <w:p w14:paraId="55042C8D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 xml:space="preserve">Важно, что такой набор программ отражает системный подход: ИИ рассматривается как ресурс, который помогает решать реальные педагогические </w:t>
      </w:r>
      <w:r w:rsidRPr="003D55E8">
        <w:rPr>
          <w:sz w:val="28"/>
          <w:szCs w:val="28"/>
        </w:rPr>
        <w:lastRenderedPageBreak/>
        <w:t xml:space="preserve">задачи в разных условиях — поддерживать развитие ребёнка дошкольного возраста, усиливать персонализацию обучения младших школьников, обеспечивать организационные решения для разновозрастных классов и смешанных форматов. В рамках программ педагоги осваивают использование адаптивных цифровых ресурсов, инструментов мониторинга прогресса, приёмы дифференциации, а также методы организации </w:t>
      </w:r>
      <w:proofErr w:type="spellStart"/>
      <w:r w:rsidRPr="003D55E8">
        <w:rPr>
          <w:sz w:val="28"/>
          <w:szCs w:val="28"/>
        </w:rPr>
        <w:t>формативной</w:t>
      </w:r>
      <w:proofErr w:type="spellEnd"/>
      <w:r w:rsidRPr="003D55E8">
        <w:rPr>
          <w:sz w:val="28"/>
          <w:szCs w:val="28"/>
        </w:rPr>
        <w:t xml:space="preserve"> обратной связи в цифровой среде.</w:t>
      </w:r>
      <w:r>
        <w:rPr>
          <w:sz w:val="28"/>
          <w:szCs w:val="28"/>
          <w:lang w:val="kk-KZ"/>
        </w:rPr>
        <w:t xml:space="preserve"> </w:t>
      </w:r>
      <w:r w:rsidRPr="003D55E8">
        <w:rPr>
          <w:sz w:val="28"/>
          <w:szCs w:val="28"/>
        </w:rPr>
        <w:t xml:space="preserve">В ходе обучения педагоги работают с данными, разрабатывают и оценивают модели (классификация, регрессия, нейронные сети), анализируют тексты и изображения, создают прототипы с использованием больших языковых моделей и инструментов </w:t>
      </w:r>
      <w:proofErr w:type="spellStart"/>
      <w:r w:rsidRPr="003D55E8">
        <w:rPr>
          <w:sz w:val="28"/>
          <w:szCs w:val="28"/>
        </w:rPr>
        <w:t>Generative</w:t>
      </w:r>
      <w:proofErr w:type="spellEnd"/>
      <w:r w:rsidRPr="003D55E8">
        <w:rPr>
          <w:sz w:val="28"/>
          <w:szCs w:val="28"/>
        </w:rPr>
        <w:t xml:space="preserve"> AI. Отдельно выделяется работа с </w:t>
      </w:r>
      <w:proofErr w:type="spellStart"/>
      <w:r w:rsidRPr="003D55E8">
        <w:rPr>
          <w:sz w:val="28"/>
          <w:szCs w:val="28"/>
        </w:rPr>
        <w:t>промптами</w:t>
      </w:r>
      <w:proofErr w:type="spellEnd"/>
      <w:r w:rsidRPr="003D55E8">
        <w:rPr>
          <w:sz w:val="28"/>
          <w:szCs w:val="28"/>
        </w:rPr>
        <w:t xml:space="preserve"> как педагогическим инструментом управления качеством результата: формулирование запросов под цели урока, требования к уровню сложности, ограничения по возрасту, принципы академической честности и безопасности.</w:t>
      </w:r>
    </w:p>
    <w:p w14:paraId="1C2E0DB1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Отдельным системным блоком обновлённых программ становится этическое, инклюзивное и устойчивое использование ИИ. Рассматриваются вопросы защиты персональных данных, академической честности, ответственности педагога за качество и корректность цифрового контента, а также принципы поддержки обучающихся с особыми образовательными потребностями. Такой подход формирует культуру ответственного внедрения ИИ в образовательную среду и снижает риски некритичного использования технологий [6].</w:t>
      </w:r>
    </w:p>
    <w:p w14:paraId="2DD00B6E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>Ключевым элементом современных программ являются практико-ориентированные задания, основанные на реальных педагогических ситуациях. Педагоги разрабатывают фрагменты уроков, учебные задания, диагностические материалы и проекты с использованием ИИ-инструментов, анализируют кейсы, проводят взаимную экспертизу материалов и отрабатывают методическое внедрение инструментов в конкретный этап урока (мотивация, объяснение нового, закрепление, оценивание, рефлексия).</w:t>
      </w:r>
    </w:p>
    <w:p w14:paraId="2153436B" w14:textId="77777777" w:rsidR="00E3381A" w:rsidRPr="003D55E8" w:rsidRDefault="00E3381A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55E8">
        <w:rPr>
          <w:sz w:val="28"/>
          <w:szCs w:val="28"/>
        </w:rPr>
        <w:t xml:space="preserve">Роль институтов повышения квалификации заключается в методическом лидерстве, разработке актуальных программ и сопровождении внедрения </w:t>
      </w:r>
      <w:r w:rsidRPr="003D55E8">
        <w:rPr>
          <w:sz w:val="28"/>
          <w:szCs w:val="28"/>
        </w:rPr>
        <w:lastRenderedPageBreak/>
        <w:t xml:space="preserve">цифровых инноваций в образовательную практику. Перспективы развития в 2026 году связаны с расширением спектра программ с акцентом на ИИ, углублением </w:t>
      </w:r>
      <w:proofErr w:type="spellStart"/>
      <w:r w:rsidRPr="003D55E8">
        <w:rPr>
          <w:sz w:val="28"/>
          <w:szCs w:val="28"/>
        </w:rPr>
        <w:t>практикоориентированных</w:t>
      </w:r>
      <w:proofErr w:type="spellEnd"/>
      <w:r w:rsidRPr="003D55E8">
        <w:rPr>
          <w:sz w:val="28"/>
          <w:szCs w:val="28"/>
        </w:rPr>
        <w:t xml:space="preserve"> форматов обучения, развитием </w:t>
      </w:r>
      <w:proofErr w:type="spellStart"/>
      <w:r w:rsidRPr="003D55E8">
        <w:rPr>
          <w:sz w:val="28"/>
          <w:szCs w:val="28"/>
        </w:rPr>
        <w:t>посткурсового</w:t>
      </w:r>
      <w:proofErr w:type="spellEnd"/>
      <w:r w:rsidRPr="003D55E8">
        <w:rPr>
          <w:sz w:val="28"/>
          <w:szCs w:val="28"/>
        </w:rPr>
        <w:t xml:space="preserve"> сопровождения и формированием цифровых образовательных экосистем, поддерживающих непрерывное профессиональное развитие педагогов.</w:t>
      </w:r>
    </w:p>
    <w:p w14:paraId="6E1D732F" w14:textId="71F885A5" w:rsidR="00D35B5C" w:rsidRPr="003D55E8" w:rsidRDefault="00D35B5C" w:rsidP="006847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AD8C6A9" w14:textId="77777777" w:rsidR="00D35B5C" w:rsidRPr="003D55E8" w:rsidRDefault="00D35B5C" w:rsidP="006847DA">
      <w:pPr>
        <w:pStyle w:val="Default"/>
        <w:spacing w:line="360" w:lineRule="auto"/>
        <w:ind w:firstLine="709"/>
        <w:rPr>
          <w:sz w:val="28"/>
          <w:szCs w:val="28"/>
        </w:rPr>
      </w:pPr>
    </w:p>
    <w:p w14:paraId="694A3382" w14:textId="67787DBC" w:rsidR="00D35B5C" w:rsidRDefault="00D35B5C" w:rsidP="006847D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B21E49">
        <w:rPr>
          <w:b/>
          <w:bCs/>
        </w:rPr>
        <w:t>Список литературы</w:t>
      </w:r>
    </w:p>
    <w:p w14:paraId="147C834B" w14:textId="77777777" w:rsidR="00E3381A" w:rsidRPr="00B21E49" w:rsidRDefault="00E3381A" w:rsidP="006847DA">
      <w:pPr>
        <w:pStyle w:val="a3"/>
        <w:spacing w:before="0" w:beforeAutospacing="0" w:after="0" w:afterAutospacing="0"/>
        <w:ind w:firstLine="709"/>
        <w:jc w:val="center"/>
      </w:pPr>
    </w:p>
    <w:p w14:paraId="5EA6F4A4" w14:textId="77777777" w:rsidR="00D35B5C" w:rsidRPr="002021E6" w:rsidRDefault="00D35B5C" w:rsidP="006847DA">
      <w:pPr>
        <w:pStyle w:val="a3"/>
        <w:spacing w:before="0" w:beforeAutospacing="0" w:after="0" w:afterAutospacing="0"/>
        <w:ind w:firstLine="709"/>
        <w:jc w:val="both"/>
      </w:pPr>
      <w:r w:rsidRPr="002021E6">
        <w:t>1</w:t>
      </w:r>
      <w:r w:rsidRPr="002021E6">
        <w:rPr>
          <w:b/>
          <w:lang w:val="kk-KZ"/>
        </w:rPr>
        <w:t>.</w:t>
      </w:r>
      <w:r w:rsidRPr="002021E6">
        <w:rPr>
          <w:rStyle w:val="a4"/>
          <w:b w:val="0"/>
        </w:rPr>
        <w:t>Концепция цифровой трансформации, развития отрасли информационно-коммуникационных технологий и кибербезопасности на 2023–2029 годы</w:t>
      </w:r>
      <w:r w:rsidRPr="002021E6">
        <w:rPr>
          <w:b/>
        </w:rPr>
        <w:t>:</w:t>
      </w:r>
      <w:r w:rsidRPr="002021E6">
        <w:t xml:space="preserve"> утв. Постановлением Правительства Республики Казахстан от 28 марта 2023 года № 269. — Текст: электронный. — URL: </w:t>
      </w:r>
      <w:hyperlink r:id="rId5" w:tgtFrame="_new" w:history="1">
        <w:r w:rsidRPr="002021E6">
          <w:rPr>
            <w:rStyle w:val="a5"/>
          </w:rPr>
          <w:t>https://adilet.zan.kz/rus/docs/P2300000269</w:t>
        </w:r>
      </w:hyperlink>
      <w:r w:rsidRPr="002021E6">
        <w:t xml:space="preserve"> (дата обращения: 08.01.2026).</w:t>
      </w:r>
    </w:p>
    <w:p w14:paraId="46041F6E" w14:textId="77777777" w:rsidR="00D35B5C" w:rsidRPr="002021E6" w:rsidRDefault="00D35B5C" w:rsidP="006847DA">
      <w:pPr>
        <w:pStyle w:val="a3"/>
        <w:spacing w:before="0" w:beforeAutospacing="0" w:after="0" w:afterAutospacing="0"/>
        <w:ind w:firstLine="709"/>
        <w:jc w:val="both"/>
      </w:pPr>
      <w:r w:rsidRPr="002021E6">
        <w:rPr>
          <w:lang w:val="kk-KZ"/>
        </w:rPr>
        <w:t>2.</w:t>
      </w:r>
      <w:r w:rsidRPr="002021E6">
        <w:t xml:space="preserve"> </w:t>
      </w:r>
      <w:r w:rsidRPr="002021E6">
        <w:rPr>
          <w:rStyle w:val="a4"/>
          <w:b w:val="0"/>
        </w:rPr>
        <w:t xml:space="preserve">Государственная программа развития образования и науки Республики </w:t>
      </w:r>
      <w:proofErr w:type="gramStart"/>
      <w:r w:rsidRPr="002021E6">
        <w:rPr>
          <w:rStyle w:val="a4"/>
          <w:b w:val="0"/>
        </w:rPr>
        <w:t>Казахстан</w:t>
      </w:r>
      <w:r w:rsidRPr="002021E6">
        <w:rPr>
          <w:bCs/>
        </w:rPr>
        <w:t xml:space="preserve"> :</w:t>
      </w:r>
      <w:proofErr w:type="gramEnd"/>
      <w:r w:rsidRPr="002021E6">
        <w:t xml:space="preserve"> действующая редакция. — Текст: электронный // Информационно-правовая система «</w:t>
      </w:r>
      <w:proofErr w:type="spellStart"/>
      <w:r w:rsidRPr="002021E6">
        <w:t>Әділет</w:t>
      </w:r>
      <w:proofErr w:type="spellEnd"/>
      <w:r w:rsidRPr="002021E6">
        <w:t xml:space="preserve">». — URL: </w:t>
      </w:r>
      <w:hyperlink r:id="rId6" w:tgtFrame="_new" w:history="1">
        <w:r w:rsidRPr="002021E6">
          <w:rPr>
            <w:rStyle w:val="a5"/>
          </w:rPr>
          <w:t>https://adilet.zan.kz/rus</w:t>
        </w:r>
      </w:hyperlink>
      <w:r w:rsidRPr="002021E6">
        <w:t xml:space="preserve"> (дата обращения: 08.01.2026).</w:t>
      </w:r>
    </w:p>
    <w:p w14:paraId="27368F5C" w14:textId="77777777" w:rsidR="00D35B5C" w:rsidRPr="002021E6" w:rsidRDefault="00D35B5C" w:rsidP="006847DA">
      <w:pPr>
        <w:pStyle w:val="a3"/>
        <w:spacing w:before="0" w:beforeAutospacing="0" w:after="0" w:afterAutospacing="0"/>
        <w:ind w:firstLine="709"/>
        <w:jc w:val="both"/>
      </w:pPr>
      <w:r w:rsidRPr="002021E6">
        <w:rPr>
          <w:lang w:val="kk-KZ"/>
        </w:rPr>
        <w:t>3</w:t>
      </w:r>
      <w:r w:rsidRPr="002021E6">
        <w:rPr>
          <w:b/>
          <w:lang w:val="kk-KZ"/>
        </w:rPr>
        <w:t xml:space="preserve">. </w:t>
      </w:r>
      <w:r w:rsidRPr="002021E6">
        <w:rPr>
          <w:rStyle w:val="a4"/>
          <w:b w:val="0"/>
        </w:rPr>
        <w:t xml:space="preserve">Послание Президента Республики Казахстан К. Ж. </w:t>
      </w:r>
      <w:proofErr w:type="spellStart"/>
      <w:r w:rsidRPr="002021E6">
        <w:rPr>
          <w:rStyle w:val="a4"/>
          <w:b w:val="0"/>
        </w:rPr>
        <w:t>Токаева</w:t>
      </w:r>
      <w:proofErr w:type="spellEnd"/>
      <w:r w:rsidRPr="002021E6">
        <w:rPr>
          <w:rStyle w:val="a4"/>
          <w:b w:val="0"/>
        </w:rPr>
        <w:t xml:space="preserve"> народу Казахстана «Экономический курс Справедливого Казахстана»</w:t>
      </w:r>
      <w:r w:rsidRPr="002021E6">
        <w:rPr>
          <w:b/>
        </w:rPr>
        <w:t>.</w:t>
      </w:r>
      <w:r w:rsidRPr="002021E6">
        <w:t xml:space="preserve"> — Текст: электронный // Официальный сайт Президента Республики Казахстан. — URL: </w:t>
      </w:r>
      <w:hyperlink r:id="rId7" w:tgtFrame="_new" w:history="1">
        <w:r w:rsidRPr="002021E6">
          <w:rPr>
            <w:rStyle w:val="a5"/>
          </w:rPr>
          <w:t>https://www.akorda.kz/ru/addresses/addresses_of_president/poslanie-prezidenta-respubliki-kazahstan-k-zh-tokaeva-narodu-kazahstana-01-09-2023</w:t>
        </w:r>
      </w:hyperlink>
      <w:r w:rsidRPr="002021E6">
        <w:t xml:space="preserve"> (дата обращения: 09.01.2026).</w:t>
      </w:r>
    </w:p>
    <w:p w14:paraId="73269270" w14:textId="77777777" w:rsidR="00D35B5C" w:rsidRPr="002021E6" w:rsidRDefault="00D35B5C" w:rsidP="006847DA">
      <w:pPr>
        <w:pStyle w:val="a3"/>
        <w:spacing w:before="0" w:beforeAutospacing="0" w:after="0" w:afterAutospacing="0"/>
        <w:ind w:firstLine="709"/>
        <w:jc w:val="both"/>
      </w:pPr>
      <w:r w:rsidRPr="002021E6">
        <w:rPr>
          <w:lang w:val="kk-KZ"/>
        </w:rPr>
        <w:t>4.</w:t>
      </w:r>
      <w:r w:rsidRPr="002021E6">
        <w:rPr>
          <w:b/>
          <w:lang w:val="kk-KZ"/>
        </w:rPr>
        <w:t xml:space="preserve"> </w:t>
      </w:r>
      <w:r w:rsidRPr="002021E6">
        <w:rPr>
          <w:rStyle w:val="a4"/>
          <w:b w:val="0"/>
        </w:rPr>
        <w:t>Методические рекомендации по использованию цифровых образовательных ресурсов в учебном процессе</w:t>
      </w:r>
      <w:r w:rsidRPr="002021E6">
        <w:t xml:space="preserve"> / Министерство просвещения Республики Казахстан. — Астана, 2024. — Текст: электронный. — URL: </w:t>
      </w:r>
      <w:hyperlink r:id="rId8" w:tgtFrame="_new" w:history="1">
        <w:r w:rsidRPr="002021E6">
          <w:rPr>
            <w:rStyle w:val="a5"/>
          </w:rPr>
          <w:t>https://www.gov.kz</w:t>
        </w:r>
      </w:hyperlink>
      <w:r w:rsidRPr="002021E6">
        <w:t xml:space="preserve"> (дата обращения: 09.01.2026).</w:t>
      </w:r>
    </w:p>
    <w:p w14:paraId="29CCC09C" w14:textId="77777777" w:rsidR="00D35B5C" w:rsidRPr="002021E6" w:rsidRDefault="00D35B5C" w:rsidP="006847DA">
      <w:pPr>
        <w:pStyle w:val="a3"/>
        <w:spacing w:before="0" w:beforeAutospacing="0" w:after="0" w:afterAutospacing="0"/>
        <w:ind w:firstLine="709"/>
        <w:jc w:val="both"/>
      </w:pPr>
      <w:r w:rsidRPr="002021E6">
        <w:rPr>
          <w:lang w:val="kk-KZ"/>
        </w:rPr>
        <w:t>5.</w:t>
      </w:r>
      <w:r w:rsidRPr="002021E6">
        <w:rPr>
          <w:b/>
          <w:lang w:val="kk-KZ"/>
        </w:rPr>
        <w:t xml:space="preserve"> </w:t>
      </w:r>
      <w:r w:rsidRPr="002021E6">
        <w:rPr>
          <w:rStyle w:val="a4"/>
          <w:b w:val="0"/>
        </w:rPr>
        <w:t>О развитии цифровизации и внедрении искусственного интеллекта в системе образования Республики Казахстан</w:t>
      </w:r>
      <w:r w:rsidRPr="002021E6">
        <w:t xml:space="preserve">: обзор Правительства РК. — </w:t>
      </w:r>
      <w:proofErr w:type="gramStart"/>
      <w:r w:rsidRPr="002021E6">
        <w:t>Текст :</w:t>
      </w:r>
      <w:proofErr w:type="gramEnd"/>
      <w:r w:rsidRPr="002021E6">
        <w:t xml:space="preserve"> электронный // Официальный сайт Премьер-министра Республики Казахстан. — URL: </w:t>
      </w:r>
      <w:hyperlink r:id="rId9" w:tgtFrame="_new" w:history="1">
        <w:r w:rsidRPr="002021E6">
          <w:rPr>
            <w:rStyle w:val="a5"/>
          </w:rPr>
          <w:t>https://primeminister.kz/ru/news/reviews/education-system-development-in-kazakhstan-achievements-and-prospects-30636</w:t>
        </w:r>
      </w:hyperlink>
      <w:r w:rsidRPr="002021E6">
        <w:t xml:space="preserve"> (дата обращения: 09.01.2026).</w:t>
      </w:r>
    </w:p>
    <w:p w14:paraId="2F05E622" w14:textId="77777777" w:rsidR="00D35B5C" w:rsidRPr="002021E6" w:rsidRDefault="00D35B5C" w:rsidP="006847DA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6847DA">
        <w:rPr>
          <w:lang w:val="kk-KZ"/>
        </w:rPr>
        <w:t>6</w:t>
      </w:r>
      <w:r w:rsidRPr="002021E6">
        <w:rPr>
          <w:b/>
          <w:lang w:val="kk-KZ"/>
        </w:rPr>
        <w:t xml:space="preserve">. </w:t>
      </w:r>
      <w:r w:rsidRPr="002021E6">
        <w:rPr>
          <w:rStyle w:val="a4"/>
          <w:b w:val="0"/>
          <w:lang w:val="en-US"/>
        </w:rPr>
        <w:t>Artificial Intelligence in Education: Challenges and Opportunities</w:t>
      </w:r>
      <w:r w:rsidRPr="002021E6">
        <w:rPr>
          <w:b/>
          <w:lang w:val="en-US"/>
        </w:rPr>
        <w:t xml:space="preserve"> / </w:t>
      </w:r>
      <w:r w:rsidRPr="002021E6">
        <w:rPr>
          <w:lang w:val="en-US"/>
        </w:rPr>
        <w:t xml:space="preserve">OECD. — Paris: OECD Publishing, 2021. — </w:t>
      </w:r>
      <w:proofErr w:type="gramStart"/>
      <w:r w:rsidRPr="002021E6">
        <w:rPr>
          <w:lang w:val="en-US"/>
        </w:rPr>
        <w:t>Text :</w:t>
      </w:r>
      <w:proofErr w:type="gramEnd"/>
      <w:r w:rsidRPr="002021E6">
        <w:rPr>
          <w:lang w:val="en-US"/>
        </w:rPr>
        <w:t xml:space="preserve"> electronic. — URL: </w:t>
      </w:r>
      <w:hyperlink r:id="rId10" w:tgtFrame="_new" w:history="1">
        <w:r w:rsidRPr="002021E6">
          <w:rPr>
            <w:rStyle w:val="a5"/>
            <w:lang w:val="en-US"/>
          </w:rPr>
          <w:t>https://www.oecd.org/education/artificial-intelligence-in-education-cc8f7d5f-en.htm</w:t>
        </w:r>
      </w:hyperlink>
      <w:r w:rsidRPr="002021E6">
        <w:rPr>
          <w:lang w:val="en-US"/>
        </w:rPr>
        <w:t xml:space="preserve"> </w:t>
      </w:r>
    </w:p>
    <w:p w14:paraId="105A6871" w14:textId="77777777" w:rsidR="00D35B5C" w:rsidRPr="003D55E8" w:rsidRDefault="00D35B5C" w:rsidP="006847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4E7E7220" w14:textId="77777777" w:rsidR="008378D1" w:rsidRPr="00D35B5C" w:rsidRDefault="008378D1" w:rsidP="006847DA">
      <w:pPr>
        <w:rPr>
          <w:lang w:val="en-US"/>
        </w:rPr>
      </w:pPr>
    </w:p>
    <w:sectPr w:rsidR="008378D1" w:rsidRPr="00D35B5C" w:rsidSect="006847DA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0484"/>
    <w:multiLevelType w:val="multilevel"/>
    <w:tmpl w:val="D1540D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92302"/>
    <w:multiLevelType w:val="multilevel"/>
    <w:tmpl w:val="6194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B5E43"/>
    <w:multiLevelType w:val="multilevel"/>
    <w:tmpl w:val="ED22E8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EF"/>
    <w:rsid w:val="0002681E"/>
    <w:rsid w:val="002021E6"/>
    <w:rsid w:val="006847DA"/>
    <w:rsid w:val="006A3C42"/>
    <w:rsid w:val="00732DE1"/>
    <w:rsid w:val="00773D27"/>
    <w:rsid w:val="008378D1"/>
    <w:rsid w:val="00CA0BA6"/>
    <w:rsid w:val="00D35B5C"/>
    <w:rsid w:val="00DC5997"/>
    <w:rsid w:val="00E3381A"/>
    <w:rsid w:val="00EC1AEF"/>
    <w:rsid w:val="00F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370F"/>
  <w15:chartTrackingRefBased/>
  <w15:docId w15:val="{9E9C79DC-F5AE-4A33-8978-9135CC53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B5C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B5C"/>
    <w:rPr>
      <w:b/>
      <w:bCs/>
    </w:rPr>
  </w:style>
  <w:style w:type="character" w:styleId="a5">
    <w:name w:val="Hyperlink"/>
    <w:basedOn w:val="a0"/>
    <w:uiPriority w:val="99"/>
    <w:unhideWhenUsed/>
    <w:rsid w:val="00D35B5C"/>
    <w:rPr>
      <w:color w:val="0563C1" w:themeColor="hyperlink"/>
      <w:u w:val="single"/>
    </w:rPr>
  </w:style>
  <w:style w:type="paragraph" w:customStyle="1" w:styleId="Default">
    <w:name w:val="Default"/>
    <w:rsid w:val="00D35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korda.kz/ru/addresses/addresses_of_president/poslanie-prezidenta-respubliki-kazahstan-k-zh-tokaeva-narodu-kazahstana-01-09-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P2300000269" TargetMode="External"/><Relationship Id="rId10" Type="http://schemas.openxmlformats.org/officeDocument/2006/relationships/hyperlink" Target="https://www.oecd.org/education/artificial-intelligence-in-education-cc8f7d5f-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eminister.kz/ru/news/reviews/education-system-development-in-kazakhstan-achievements-and-prospects-30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Zhamila</dc:creator>
  <cp:keywords/>
  <dc:description/>
  <cp:lastModifiedBy>Zhamila</cp:lastModifiedBy>
  <cp:revision>15</cp:revision>
  <dcterms:created xsi:type="dcterms:W3CDTF">2026-01-15T17:36:00Z</dcterms:created>
  <dcterms:modified xsi:type="dcterms:W3CDTF">2026-01-15T18:15:00Z</dcterms:modified>
</cp:coreProperties>
</file>