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31F0" w14:textId="77777777" w:rsidR="00C21E5A" w:rsidRPr="00C21E5A" w:rsidRDefault="00C21E5A" w:rsidP="00C21E5A">
      <w:pPr>
        <w:spacing w:line="360" w:lineRule="auto"/>
        <w:ind w:firstLine="709"/>
        <w:jc w:val="center"/>
        <w:rPr>
          <w:b/>
          <w:szCs w:val="28"/>
        </w:rPr>
      </w:pPr>
      <w:bookmarkStart w:id="0" w:name="_Hlk167261461"/>
      <w:r w:rsidRPr="00C21E5A">
        <w:rPr>
          <w:b/>
          <w:szCs w:val="28"/>
        </w:rPr>
        <w:t>ЭФФЕКТИВНЫЕ ПРАКТИКИ РАБОТЫ С ПЕДАГОГИЧЕСКИМИ РАБОТНИКАМИ МОГИЛЕВСКОЙ ОБЛАСТИ ПО ПОДГОТОВКЕ К РЕАЛИЗАЦИИ ПРОГРАММЫ ОЦЕНКИ ФУНКЦИОНАЛЬНОЙ ГРАМОТНОСТИ ОБУЧАЮЩИХСЯ</w:t>
      </w:r>
    </w:p>
    <w:bookmarkEnd w:id="0"/>
    <w:p w14:paraId="338F66D7" w14:textId="77777777" w:rsidR="00BC27BD" w:rsidRPr="002D1823" w:rsidRDefault="00BC27BD" w:rsidP="00BC27BD">
      <w:pPr>
        <w:tabs>
          <w:tab w:val="left" w:pos="1418"/>
          <w:tab w:val="left" w:pos="2410"/>
          <w:tab w:val="left" w:pos="3544"/>
        </w:tabs>
        <w:spacing w:line="360" w:lineRule="auto"/>
        <w:jc w:val="center"/>
        <w:rPr>
          <w:szCs w:val="28"/>
        </w:rPr>
      </w:pPr>
    </w:p>
    <w:p w14:paraId="1F6923D8" w14:textId="77777777" w:rsidR="00BC27BD" w:rsidRPr="0081438B" w:rsidRDefault="00BC27BD" w:rsidP="00BC27BD">
      <w:pPr>
        <w:ind w:left="360"/>
        <w:jc w:val="right"/>
      </w:pPr>
      <w:r w:rsidRPr="0081438B">
        <w:rPr>
          <w:b/>
          <w:bCs/>
          <w:i/>
          <w:iCs/>
        </w:rPr>
        <w:t>М.М. Жудро</w:t>
      </w:r>
      <w:r w:rsidRPr="0081438B">
        <w:t xml:space="preserve">, </w:t>
      </w:r>
    </w:p>
    <w:p w14:paraId="1F90D1DD" w14:textId="77777777" w:rsidR="00BC27BD" w:rsidRPr="0081438B" w:rsidRDefault="00BC27BD" w:rsidP="00BC27BD">
      <w:pPr>
        <w:ind w:left="360"/>
        <w:jc w:val="right"/>
        <w:rPr>
          <w:i/>
          <w:iCs/>
        </w:rPr>
      </w:pPr>
      <w:r w:rsidRPr="0081438B">
        <w:rPr>
          <w:i/>
          <w:iCs/>
        </w:rPr>
        <w:t>кандидат экономических наук, доцент, ректор учреждения образования «Могилевский государственный областной институт развития образования», г. Могилев, Республика Беларусь</w:t>
      </w:r>
    </w:p>
    <w:p w14:paraId="11CFCE33" w14:textId="77777777" w:rsidR="00BC27BD" w:rsidRPr="0081438B" w:rsidRDefault="00BC27BD" w:rsidP="00BC27BD">
      <w:pPr>
        <w:ind w:left="360"/>
        <w:jc w:val="right"/>
      </w:pPr>
      <w:r w:rsidRPr="0081438B">
        <w:rPr>
          <w:b/>
          <w:bCs/>
          <w:i/>
          <w:iCs/>
        </w:rPr>
        <w:t>С.В.</w:t>
      </w:r>
      <w:r w:rsidRPr="0081438B">
        <w:rPr>
          <w:b/>
          <w:bCs/>
        </w:rPr>
        <w:t xml:space="preserve"> </w:t>
      </w:r>
      <w:r w:rsidRPr="0081438B">
        <w:rPr>
          <w:b/>
          <w:bCs/>
          <w:i/>
          <w:iCs/>
        </w:rPr>
        <w:t>Селезнева</w:t>
      </w:r>
      <w:r w:rsidRPr="0081438B">
        <w:rPr>
          <w:i/>
          <w:iCs/>
        </w:rPr>
        <w:t>,</w:t>
      </w:r>
    </w:p>
    <w:p w14:paraId="6C2635DE" w14:textId="77777777" w:rsidR="00BC27BD" w:rsidRPr="0081438B" w:rsidRDefault="00BC27BD" w:rsidP="00BC27BD">
      <w:pPr>
        <w:ind w:left="360"/>
        <w:jc w:val="right"/>
        <w:rPr>
          <w:i/>
          <w:iCs/>
        </w:rPr>
      </w:pPr>
      <w:r w:rsidRPr="0081438B">
        <w:rPr>
          <w:i/>
          <w:iCs/>
        </w:rPr>
        <w:t>начальник отдела организаторов образования и педагогического процесса учреждения образования «Могилевский государственный областной институт развития образования», г. Могилев, Республика Беларусь</w:t>
      </w:r>
    </w:p>
    <w:p w14:paraId="10ED8076" w14:textId="77777777" w:rsidR="00BC27BD" w:rsidRPr="0081438B" w:rsidRDefault="00BC27BD" w:rsidP="00BC27BD">
      <w:pPr>
        <w:ind w:left="360"/>
        <w:jc w:val="right"/>
      </w:pPr>
      <w:r w:rsidRPr="0081438B">
        <w:rPr>
          <w:b/>
          <w:bCs/>
          <w:i/>
          <w:iCs/>
        </w:rPr>
        <w:t>Ю.С. Сухан</w:t>
      </w:r>
      <w:r w:rsidRPr="0081438B">
        <w:t xml:space="preserve">, </w:t>
      </w:r>
    </w:p>
    <w:p w14:paraId="0265D742" w14:textId="77777777" w:rsidR="00BC27BD" w:rsidRDefault="00BC27BD" w:rsidP="00BC27BD">
      <w:pPr>
        <w:ind w:left="360"/>
        <w:jc w:val="right"/>
        <w:rPr>
          <w:i/>
          <w:iCs/>
        </w:rPr>
      </w:pPr>
      <w:r w:rsidRPr="0081438B">
        <w:rPr>
          <w:i/>
          <w:iCs/>
        </w:rPr>
        <w:t>начальник центра развития регионального образования учреждения образования «Могилевский государственный областной институт развития образования», г. Могилев, Республика Беларусь</w:t>
      </w:r>
    </w:p>
    <w:p w14:paraId="594FCD6E" w14:textId="77777777" w:rsidR="000553F5" w:rsidRDefault="000553F5" w:rsidP="00BC27BD">
      <w:pPr>
        <w:ind w:left="360"/>
        <w:jc w:val="right"/>
        <w:rPr>
          <w:i/>
          <w:iCs/>
        </w:rPr>
      </w:pPr>
    </w:p>
    <w:p w14:paraId="2F806131" w14:textId="22FD259E" w:rsidR="00AA2DE1" w:rsidRPr="00C21E5A" w:rsidRDefault="00C21E5A" w:rsidP="00C21E5A">
      <w:pPr>
        <w:shd w:val="clear" w:color="auto" w:fill="FFFFFF"/>
        <w:spacing w:line="360" w:lineRule="auto"/>
        <w:ind w:firstLine="709"/>
        <w:contextualSpacing w:val="0"/>
        <w:jc w:val="both"/>
        <w:rPr>
          <w:rFonts w:cs="Times New Roman"/>
          <w:szCs w:val="28"/>
          <w:shd w:val="clear" w:color="auto" w:fill="FFFFFF"/>
        </w:rPr>
      </w:pPr>
      <w:r w:rsidRPr="00C21E5A">
        <w:rPr>
          <w:rFonts w:cs="Times New Roman"/>
          <w:i/>
          <w:iCs/>
          <w:szCs w:val="28"/>
          <w:shd w:val="clear" w:color="auto" w:fill="FFFFFF"/>
        </w:rPr>
        <w:t>Аннотация</w:t>
      </w:r>
      <w:r>
        <w:rPr>
          <w:rFonts w:cs="Times New Roman"/>
          <w:szCs w:val="28"/>
          <w:shd w:val="clear" w:color="auto" w:fill="FFFFFF"/>
        </w:rPr>
        <w:t xml:space="preserve">. </w:t>
      </w:r>
      <w:r w:rsidR="00314D97" w:rsidRPr="00C21E5A">
        <w:rPr>
          <w:rFonts w:cs="Times New Roman"/>
          <w:szCs w:val="28"/>
          <w:shd w:val="clear" w:color="auto" w:fill="FFFFFF"/>
        </w:rPr>
        <w:t xml:space="preserve">В статье </w:t>
      </w:r>
      <w:r w:rsidR="00A83E7A" w:rsidRPr="00C21E5A">
        <w:rPr>
          <w:rFonts w:cs="Times New Roman"/>
          <w:szCs w:val="28"/>
          <w:shd w:val="clear" w:color="auto" w:fill="FFFFFF"/>
        </w:rPr>
        <w:t xml:space="preserve">представлен опыт учреждения дополнительного образования взрослых </w:t>
      </w:r>
      <w:r w:rsidR="007D4837" w:rsidRPr="00C21E5A">
        <w:rPr>
          <w:rFonts w:cs="Times New Roman"/>
          <w:szCs w:val="28"/>
          <w:shd w:val="clear" w:color="auto" w:fill="FFFFFF"/>
        </w:rPr>
        <w:t xml:space="preserve">по повышению уровня функциональной грамотности педагогов Могилевской области как необходимого условия улучшения благосостояния и качества жизни. </w:t>
      </w:r>
      <w:r w:rsidR="00314D97" w:rsidRPr="00C21E5A">
        <w:rPr>
          <w:rFonts w:cs="Times New Roman"/>
          <w:szCs w:val="28"/>
          <w:shd w:val="clear" w:color="auto" w:fill="FFFFFF"/>
        </w:rPr>
        <w:t xml:space="preserve">Перечислены </w:t>
      </w:r>
      <w:r w:rsidR="00A83E7A" w:rsidRPr="00C21E5A">
        <w:rPr>
          <w:rFonts w:cs="Times New Roman"/>
          <w:szCs w:val="28"/>
          <w:shd w:val="clear" w:color="auto" w:fill="FFFFFF"/>
        </w:rPr>
        <w:t>мероприятия, способствующие формированию универсальных составляющих функциональной</w:t>
      </w:r>
      <w:r w:rsidR="00314D97" w:rsidRPr="00C21E5A">
        <w:rPr>
          <w:rFonts w:cs="Times New Roman"/>
          <w:szCs w:val="28"/>
          <w:shd w:val="clear" w:color="auto" w:fill="FFFFFF"/>
        </w:rPr>
        <w:t xml:space="preserve"> </w:t>
      </w:r>
      <w:r w:rsidR="00A83E7A" w:rsidRPr="00C21E5A">
        <w:rPr>
          <w:rFonts w:cs="Times New Roman"/>
          <w:szCs w:val="28"/>
          <w:shd w:val="clear" w:color="auto" w:fill="FFFFFF"/>
        </w:rPr>
        <w:t xml:space="preserve">грамотности у </w:t>
      </w:r>
      <w:r w:rsidR="00F32C37" w:rsidRPr="00C21E5A">
        <w:rPr>
          <w:rFonts w:cs="Times New Roman"/>
          <w:szCs w:val="28"/>
          <w:shd w:val="clear" w:color="auto" w:fill="FFFFFF"/>
        </w:rPr>
        <w:t>педагогов</w:t>
      </w:r>
      <w:r w:rsidR="0004462E" w:rsidRPr="00C21E5A">
        <w:rPr>
          <w:rFonts w:cs="Times New Roman"/>
          <w:szCs w:val="28"/>
          <w:shd w:val="clear" w:color="auto" w:fill="FFFFFF"/>
        </w:rPr>
        <w:t>-предметников</w:t>
      </w:r>
      <w:r w:rsidR="00F32C37" w:rsidRPr="00C21E5A">
        <w:rPr>
          <w:rFonts w:cs="Times New Roman"/>
          <w:szCs w:val="28"/>
          <w:shd w:val="clear" w:color="auto" w:fill="FFFFFF"/>
        </w:rPr>
        <w:t xml:space="preserve"> и обучающихся</w:t>
      </w:r>
      <w:r w:rsidR="00314D97" w:rsidRPr="00C21E5A">
        <w:rPr>
          <w:rFonts w:cs="Times New Roman"/>
          <w:szCs w:val="28"/>
          <w:shd w:val="clear" w:color="auto" w:fill="FFFFFF"/>
        </w:rPr>
        <w:t>.</w:t>
      </w:r>
    </w:p>
    <w:p w14:paraId="502E8A99" w14:textId="24006D93" w:rsidR="00AA1BC7" w:rsidRPr="00C21E5A" w:rsidRDefault="00AA1BC7" w:rsidP="00C21E5A">
      <w:pPr>
        <w:shd w:val="clear" w:color="auto" w:fill="FFFFFF"/>
        <w:spacing w:line="360" w:lineRule="auto"/>
        <w:ind w:firstLine="709"/>
        <w:contextualSpacing w:val="0"/>
        <w:jc w:val="both"/>
        <w:rPr>
          <w:rFonts w:cs="Times New Roman"/>
          <w:szCs w:val="28"/>
          <w:shd w:val="clear" w:color="auto" w:fill="FFFFFF"/>
        </w:rPr>
      </w:pPr>
      <w:r w:rsidRPr="00C21E5A">
        <w:rPr>
          <w:rFonts w:cs="Times New Roman"/>
          <w:i/>
          <w:iCs/>
          <w:szCs w:val="28"/>
          <w:shd w:val="clear" w:color="auto" w:fill="FFFFFF"/>
        </w:rPr>
        <w:t xml:space="preserve">Ключевые слова: </w:t>
      </w:r>
      <w:r w:rsidR="00615D99" w:rsidRPr="00C21E5A">
        <w:rPr>
          <w:rFonts w:cs="Times New Roman"/>
          <w:szCs w:val="28"/>
          <w:shd w:val="clear" w:color="auto" w:fill="FFFFFF"/>
        </w:rPr>
        <w:t>функциональная грамотность</w:t>
      </w:r>
      <w:r w:rsidR="002652EB" w:rsidRPr="00C21E5A">
        <w:rPr>
          <w:rFonts w:cs="Times New Roman"/>
          <w:szCs w:val="28"/>
          <w:shd w:val="clear" w:color="auto" w:fill="FFFFFF"/>
        </w:rPr>
        <w:t xml:space="preserve">, методические мероприятия, </w:t>
      </w:r>
      <w:r w:rsidR="004673AC" w:rsidRPr="00C21E5A">
        <w:rPr>
          <w:rFonts w:cs="Times New Roman"/>
          <w:szCs w:val="28"/>
          <w:shd w:val="clear" w:color="auto" w:fill="FFFFFF"/>
        </w:rPr>
        <w:t xml:space="preserve">финансовая грамотность, </w:t>
      </w:r>
      <w:r w:rsidR="004673AC" w:rsidRPr="00C21E5A">
        <w:rPr>
          <w:rFonts w:cs="Times New Roman"/>
          <w:szCs w:val="28"/>
        </w:rPr>
        <w:t>Национальное исследование качества образования.</w:t>
      </w:r>
    </w:p>
    <w:p w14:paraId="6823CEFC" w14:textId="57C15901" w:rsidR="00415205" w:rsidRPr="00C21E5A" w:rsidRDefault="00415205" w:rsidP="00C21E5A">
      <w:pPr>
        <w:shd w:val="clear" w:color="auto" w:fill="FFFFFF"/>
        <w:spacing w:line="360" w:lineRule="auto"/>
        <w:ind w:firstLine="709"/>
        <w:contextualSpacing w:val="0"/>
        <w:jc w:val="both"/>
        <w:rPr>
          <w:rFonts w:cs="Times New Roman"/>
          <w:szCs w:val="28"/>
          <w:shd w:val="clear" w:color="auto" w:fill="FFFFFF"/>
        </w:rPr>
      </w:pPr>
      <w:r w:rsidRPr="00C21E5A">
        <w:rPr>
          <w:rFonts w:cs="Times New Roman"/>
          <w:szCs w:val="28"/>
          <w:shd w:val="clear" w:color="auto" w:fill="FFFFFF"/>
        </w:rPr>
        <w:t xml:space="preserve">Социальным заказом современного общества </w:t>
      </w:r>
      <w:r w:rsidR="000F4166" w:rsidRPr="00C21E5A">
        <w:rPr>
          <w:rFonts w:cs="Times New Roman"/>
          <w:szCs w:val="28"/>
          <w:shd w:val="clear" w:color="auto" w:fill="FFFFFF"/>
        </w:rPr>
        <w:t>учреждению образования</w:t>
      </w:r>
      <w:r w:rsidRPr="00C21E5A">
        <w:rPr>
          <w:rFonts w:cs="Times New Roman"/>
          <w:szCs w:val="28"/>
          <w:shd w:val="clear" w:color="auto" w:fill="FFFFFF"/>
        </w:rPr>
        <w:t xml:space="preserve"> является формирование успешности личности выпускника. Качество образования, основные образовательные результаты все чаще определяются в компетентностном подходе, </w:t>
      </w:r>
      <w:r w:rsidR="00B12246" w:rsidRPr="00C21E5A">
        <w:rPr>
          <w:rFonts w:cs="Times New Roman"/>
          <w:szCs w:val="28"/>
          <w:shd w:val="clear" w:color="auto" w:fill="FFFFFF"/>
        </w:rPr>
        <w:t xml:space="preserve">как </w:t>
      </w:r>
      <w:r w:rsidRPr="00C21E5A">
        <w:rPr>
          <w:rFonts w:cs="Times New Roman"/>
          <w:szCs w:val="28"/>
          <w:shd w:val="clear" w:color="auto" w:fill="FFFFFF"/>
        </w:rPr>
        <w:t>умени</w:t>
      </w:r>
      <w:r w:rsidR="00B12246" w:rsidRPr="00C21E5A">
        <w:rPr>
          <w:rFonts w:cs="Times New Roman"/>
          <w:szCs w:val="28"/>
          <w:shd w:val="clear" w:color="auto" w:fill="FFFFFF"/>
        </w:rPr>
        <w:t>е</w:t>
      </w:r>
      <w:r w:rsidRPr="00C21E5A">
        <w:rPr>
          <w:rFonts w:cs="Times New Roman"/>
          <w:szCs w:val="28"/>
          <w:shd w:val="clear" w:color="auto" w:fill="FFFFFF"/>
        </w:rPr>
        <w:t xml:space="preserve"> </w:t>
      </w:r>
      <w:r w:rsidR="000F4166" w:rsidRPr="00C21E5A">
        <w:rPr>
          <w:rFonts w:cs="Times New Roman"/>
          <w:szCs w:val="28"/>
          <w:shd w:val="clear" w:color="auto" w:fill="FFFFFF"/>
        </w:rPr>
        <w:t>обу</w:t>
      </w:r>
      <w:r w:rsidRPr="00C21E5A">
        <w:rPr>
          <w:rFonts w:cs="Times New Roman"/>
          <w:szCs w:val="28"/>
          <w:shd w:val="clear" w:color="auto" w:fill="FFFFFF"/>
        </w:rPr>
        <w:t>ча</w:t>
      </w:r>
      <w:r w:rsidR="000F4166" w:rsidRPr="00C21E5A">
        <w:rPr>
          <w:rFonts w:cs="Times New Roman"/>
          <w:szCs w:val="28"/>
          <w:shd w:val="clear" w:color="auto" w:fill="FFFFFF"/>
        </w:rPr>
        <w:t>ю</w:t>
      </w:r>
      <w:r w:rsidRPr="00C21E5A">
        <w:rPr>
          <w:rFonts w:cs="Times New Roman"/>
          <w:szCs w:val="28"/>
          <w:shd w:val="clear" w:color="auto" w:fill="FFFFFF"/>
        </w:rPr>
        <w:t>щи</w:t>
      </w:r>
      <w:r w:rsidR="00B12246" w:rsidRPr="00C21E5A">
        <w:rPr>
          <w:rFonts w:cs="Times New Roman"/>
          <w:szCs w:val="28"/>
          <w:shd w:val="clear" w:color="auto" w:fill="FFFFFF"/>
        </w:rPr>
        <w:t>ми</w:t>
      </w:r>
      <w:r w:rsidRPr="00C21E5A">
        <w:rPr>
          <w:rFonts w:cs="Times New Roman"/>
          <w:szCs w:val="28"/>
          <w:shd w:val="clear" w:color="auto" w:fill="FFFFFF"/>
        </w:rPr>
        <w:t>ся и выпускник</w:t>
      </w:r>
      <w:r w:rsidR="00B12246" w:rsidRPr="00C21E5A">
        <w:rPr>
          <w:rFonts w:cs="Times New Roman"/>
          <w:szCs w:val="28"/>
          <w:shd w:val="clear" w:color="auto" w:fill="FFFFFF"/>
        </w:rPr>
        <w:t>ами</w:t>
      </w:r>
      <w:r w:rsidRPr="00C21E5A">
        <w:rPr>
          <w:rFonts w:cs="Times New Roman"/>
          <w:szCs w:val="28"/>
          <w:shd w:val="clear" w:color="auto" w:fill="FFFFFF"/>
        </w:rPr>
        <w:t xml:space="preserve"> </w:t>
      </w:r>
      <w:r w:rsidR="000F4166" w:rsidRPr="00C21E5A">
        <w:rPr>
          <w:rFonts w:cs="Times New Roman"/>
          <w:szCs w:val="28"/>
          <w:shd w:val="clear" w:color="auto" w:fill="FFFFFF"/>
        </w:rPr>
        <w:t>учреждений образования</w:t>
      </w:r>
      <w:r w:rsidRPr="00C21E5A">
        <w:rPr>
          <w:rFonts w:cs="Times New Roman"/>
          <w:szCs w:val="28"/>
          <w:shd w:val="clear" w:color="auto" w:fill="FFFFFF"/>
        </w:rPr>
        <w:t xml:space="preserve"> применять </w:t>
      </w:r>
      <w:r w:rsidR="00024C5F" w:rsidRPr="00C21E5A">
        <w:rPr>
          <w:rFonts w:cs="Times New Roman"/>
          <w:szCs w:val="28"/>
          <w:shd w:val="clear" w:color="auto" w:fill="FFFFFF"/>
        </w:rPr>
        <w:t>полученные</w:t>
      </w:r>
      <w:r w:rsidRPr="00C21E5A">
        <w:rPr>
          <w:rFonts w:cs="Times New Roman"/>
          <w:szCs w:val="28"/>
          <w:shd w:val="clear" w:color="auto" w:fill="FFFFFF"/>
        </w:rPr>
        <w:t xml:space="preserve"> знания в практической деятельности, в жизненных ситуациях. Такие навыки обозначаются термином </w:t>
      </w:r>
      <w:r w:rsidRPr="00C21E5A">
        <w:rPr>
          <w:rFonts w:cs="Times New Roman"/>
          <w:szCs w:val="28"/>
          <w:shd w:val="clear" w:color="auto" w:fill="FFFFFF"/>
        </w:rPr>
        <w:lastRenderedPageBreak/>
        <w:t>«функциональная грамотность».</w:t>
      </w:r>
      <w:r w:rsidR="00024C5F" w:rsidRPr="00C21E5A">
        <w:rPr>
          <w:rFonts w:cs="Times New Roman"/>
          <w:szCs w:val="28"/>
          <w:shd w:val="clear" w:color="auto" w:fill="FFFFFF"/>
        </w:rPr>
        <w:t xml:space="preserve"> </w:t>
      </w:r>
      <w:r w:rsidR="00024C5F" w:rsidRPr="00C21E5A">
        <w:rPr>
          <w:rFonts w:cs="Times New Roman"/>
          <w:szCs w:val="28"/>
        </w:rPr>
        <w:t xml:space="preserve">Почему понятие функциональной грамотности стало актуальным для современной школы? </w:t>
      </w:r>
    </w:p>
    <w:p w14:paraId="749AAF9E" w14:textId="77777777" w:rsidR="008B5756" w:rsidRPr="00C21E5A" w:rsidRDefault="00024C5F" w:rsidP="00C21E5A">
      <w:pPr>
        <w:spacing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C21E5A">
        <w:rPr>
          <w:rFonts w:cs="Times New Roman"/>
          <w:szCs w:val="28"/>
          <w:shd w:val="clear" w:color="auto" w:fill="FFFFFF"/>
        </w:rPr>
        <w:t xml:space="preserve">Во-первых, современный мир стал гораздо сложнее, чем был двадцать, а тем более </w:t>
      </w:r>
      <w:r w:rsidR="008B5756" w:rsidRPr="00C21E5A">
        <w:rPr>
          <w:rFonts w:cs="Times New Roman"/>
          <w:szCs w:val="28"/>
          <w:shd w:val="clear" w:color="auto" w:fill="FFFFFF"/>
        </w:rPr>
        <w:t>сорок</w:t>
      </w:r>
      <w:r w:rsidRPr="00C21E5A">
        <w:rPr>
          <w:rFonts w:cs="Times New Roman"/>
          <w:szCs w:val="28"/>
          <w:shd w:val="clear" w:color="auto" w:fill="FFFFFF"/>
        </w:rPr>
        <w:t xml:space="preserve"> лет назад. Эти сложности требуют особого подхода в педагогике. Это связано с появлением новых технологий, новых профессий</w:t>
      </w:r>
      <w:r w:rsidR="008B5756" w:rsidRPr="00C21E5A">
        <w:rPr>
          <w:rFonts w:cs="Times New Roman"/>
          <w:szCs w:val="28"/>
          <w:shd w:val="clear" w:color="auto" w:fill="FFFFFF"/>
        </w:rPr>
        <w:t xml:space="preserve"> </w:t>
      </w:r>
      <w:r w:rsidRPr="00C21E5A">
        <w:rPr>
          <w:rFonts w:cs="Times New Roman"/>
          <w:szCs w:val="28"/>
          <w:shd w:val="clear" w:color="auto" w:fill="FFFFFF"/>
        </w:rPr>
        <w:t xml:space="preserve">и с социально-психологическими изменениями самого человека. Во-вторых, окружающий мир </w:t>
      </w:r>
      <w:r w:rsidR="008B5756" w:rsidRPr="00C21E5A">
        <w:rPr>
          <w:rFonts w:cs="Times New Roman"/>
          <w:szCs w:val="28"/>
          <w:shd w:val="clear" w:color="auto" w:fill="FFFFFF"/>
        </w:rPr>
        <w:t>стал</w:t>
      </w:r>
      <w:r w:rsidRPr="00C21E5A">
        <w:rPr>
          <w:rFonts w:cs="Times New Roman"/>
          <w:szCs w:val="28"/>
          <w:shd w:val="clear" w:color="auto" w:fill="FFFFFF"/>
        </w:rPr>
        <w:t xml:space="preserve"> визуально-цифровой</w:t>
      </w:r>
      <w:r w:rsidR="008B5756" w:rsidRPr="00C21E5A">
        <w:rPr>
          <w:rFonts w:cs="Times New Roman"/>
          <w:szCs w:val="28"/>
          <w:shd w:val="clear" w:color="auto" w:fill="FFFFFF"/>
        </w:rPr>
        <w:t xml:space="preserve">, что </w:t>
      </w:r>
      <w:r w:rsidRPr="00C21E5A">
        <w:rPr>
          <w:rFonts w:cs="Times New Roman"/>
          <w:szCs w:val="28"/>
          <w:shd w:val="clear" w:color="auto" w:fill="FFFFFF"/>
        </w:rPr>
        <w:t xml:space="preserve">требует расширения и переосмысления понятия «функциональная грамотность». </w:t>
      </w:r>
    </w:p>
    <w:p w14:paraId="40C87D34" w14:textId="2C86E4E6" w:rsidR="00024C5F" w:rsidRPr="00C21E5A" w:rsidRDefault="00E1615D" w:rsidP="00C21E5A">
      <w:pPr>
        <w:spacing w:line="360" w:lineRule="auto"/>
        <w:ind w:firstLine="709"/>
        <w:jc w:val="both"/>
        <w:rPr>
          <w:rFonts w:cs="Times New Roman"/>
          <w:szCs w:val="28"/>
          <w:shd w:val="clear" w:color="auto" w:fill="FFFFFF"/>
        </w:rPr>
      </w:pPr>
      <w:r w:rsidRPr="00C21E5A">
        <w:rPr>
          <w:rFonts w:cs="Times New Roman"/>
          <w:szCs w:val="28"/>
          <w:shd w:val="clear" w:color="auto" w:fill="FFFFFF"/>
        </w:rPr>
        <w:t xml:space="preserve">Сегодня </w:t>
      </w:r>
      <w:r w:rsidR="00024C5F" w:rsidRPr="00C21E5A">
        <w:rPr>
          <w:rFonts w:cs="Times New Roman"/>
          <w:szCs w:val="28"/>
          <w:shd w:val="clear" w:color="auto" w:fill="FFFFFF"/>
        </w:rPr>
        <w:t>главными функциональными качествами личности являются инициативность, способность творчески мыслить и находить нестандартные решения, умение выбирать профессиональный путь, готовность обучаться в течени</w:t>
      </w:r>
      <w:r w:rsidR="00BD6BE7" w:rsidRPr="00C21E5A">
        <w:rPr>
          <w:rFonts w:cs="Times New Roman"/>
          <w:color w:val="000000" w:themeColor="text1"/>
          <w:szCs w:val="28"/>
          <w:shd w:val="clear" w:color="auto" w:fill="FFFFFF"/>
        </w:rPr>
        <w:t>и</w:t>
      </w:r>
      <w:r w:rsidR="00024C5F" w:rsidRPr="00C21E5A">
        <w:rPr>
          <w:rFonts w:cs="Times New Roman"/>
          <w:szCs w:val="28"/>
          <w:shd w:val="clear" w:color="auto" w:fill="FFFFFF"/>
        </w:rPr>
        <w:t xml:space="preserve"> всей жизни. Все данные функциональные навыки формируются в условиях </w:t>
      </w:r>
      <w:r w:rsidR="008B5756" w:rsidRPr="00C21E5A">
        <w:rPr>
          <w:rFonts w:cs="Times New Roman"/>
          <w:szCs w:val="28"/>
          <w:shd w:val="clear" w:color="auto" w:fill="FFFFFF"/>
        </w:rPr>
        <w:t>среднего образования</w:t>
      </w:r>
      <w:r w:rsidR="00024C5F" w:rsidRPr="00C21E5A">
        <w:rPr>
          <w:rFonts w:cs="Times New Roman"/>
          <w:szCs w:val="28"/>
          <w:shd w:val="clear" w:color="auto" w:fill="FFFFFF"/>
        </w:rPr>
        <w:t>.</w:t>
      </w:r>
      <w:r w:rsidR="000505ED" w:rsidRPr="00C21E5A">
        <w:rPr>
          <w:rFonts w:cs="Times New Roman"/>
          <w:szCs w:val="28"/>
          <w:shd w:val="clear" w:color="auto" w:fill="FFFFFF"/>
        </w:rPr>
        <w:t xml:space="preserve"> </w:t>
      </w:r>
      <w:r w:rsidR="00BB7067" w:rsidRPr="00C21E5A">
        <w:rPr>
          <w:rFonts w:eastAsia="Times New Roman" w:cs="Times New Roman"/>
          <w:szCs w:val="28"/>
          <w:lang w:eastAsia="ru-RU"/>
        </w:rPr>
        <w:t>Следовательно,</w:t>
      </w:r>
      <w:r w:rsidR="000505ED" w:rsidRPr="00C21E5A">
        <w:rPr>
          <w:rFonts w:eastAsia="Times New Roman" w:cs="Times New Roman"/>
          <w:szCs w:val="28"/>
          <w:lang w:eastAsia="ru-RU"/>
        </w:rPr>
        <w:t xml:space="preserve"> формирование функциональной грамотности на сегодняшний день – обязательное условие работы каждого педагогического работника. </w:t>
      </w:r>
      <w:r w:rsidR="00BB7067" w:rsidRPr="00C21E5A">
        <w:rPr>
          <w:rFonts w:eastAsia="Times New Roman" w:cs="Times New Roman"/>
          <w:szCs w:val="28"/>
          <w:lang w:eastAsia="ru-RU"/>
        </w:rPr>
        <w:t>К</w:t>
      </w:r>
      <w:r w:rsidR="000505ED" w:rsidRPr="00C21E5A">
        <w:rPr>
          <w:rFonts w:eastAsia="Times New Roman" w:cs="Times New Roman"/>
          <w:szCs w:val="28"/>
          <w:lang w:eastAsia="ru-RU"/>
        </w:rPr>
        <w:t xml:space="preserve">оординатором данного направления деятельности является </w:t>
      </w:r>
      <w:r w:rsidR="000505ED" w:rsidRPr="00C21E5A">
        <w:rPr>
          <w:rFonts w:cs="Times New Roman"/>
          <w:szCs w:val="28"/>
          <w:shd w:val="clear" w:color="auto" w:fill="FFFFFF"/>
        </w:rPr>
        <w:t>учреждение образования «Могилевский государственный областной институт развития образования»</w:t>
      </w:r>
      <w:r w:rsidRPr="00C21E5A">
        <w:rPr>
          <w:rFonts w:cs="Times New Roman"/>
          <w:szCs w:val="28"/>
          <w:shd w:val="clear" w:color="auto" w:fill="FFFFFF"/>
        </w:rPr>
        <w:t xml:space="preserve"> (далее – институт, МГОИРО)</w:t>
      </w:r>
      <w:r w:rsidR="008B5756" w:rsidRPr="00C21E5A">
        <w:rPr>
          <w:rFonts w:cs="Times New Roman"/>
          <w:szCs w:val="28"/>
          <w:shd w:val="clear" w:color="auto" w:fill="FFFFFF"/>
        </w:rPr>
        <w:t>.</w:t>
      </w:r>
    </w:p>
    <w:p w14:paraId="40211BB6" w14:textId="5CA66471" w:rsidR="00BC788F" w:rsidRPr="00C21E5A" w:rsidRDefault="00036C77" w:rsidP="00C21E5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 w:cs="Times New Roman"/>
          <w:szCs w:val="28"/>
        </w:rPr>
      </w:pPr>
      <w:r w:rsidRPr="00C21E5A">
        <w:rPr>
          <w:rFonts w:eastAsia="Times New Roman" w:cs="Times New Roman"/>
          <w:szCs w:val="28"/>
          <w:lang w:eastAsia="ru-RU"/>
        </w:rPr>
        <w:t xml:space="preserve">Обсуждение вопросов формирования функциональной грамотности лидирует в тематике методических мероприятий </w:t>
      </w:r>
      <w:r w:rsidR="009E226D" w:rsidRPr="00C21E5A">
        <w:rPr>
          <w:rFonts w:eastAsia="Times New Roman" w:cs="Times New Roman"/>
          <w:szCs w:val="28"/>
          <w:lang w:eastAsia="ru-RU"/>
        </w:rPr>
        <w:t xml:space="preserve">для педагогических работников </w:t>
      </w:r>
      <w:r w:rsidRPr="00C21E5A">
        <w:rPr>
          <w:rFonts w:eastAsia="Times New Roman" w:cs="Times New Roman"/>
          <w:szCs w:val="28"/>
          <w:lang w:eastAsia="ru-RU"/>
        </w:rPr>
        <w:t xml:space="preserve">при подготовке к участию в </w:t>
      </w:r>
      <w:r w:rsidRPr="00C21E5A">
        <w:rPr>
          <w:rFonts w:eastAsia="Calibri" w:cs="Times New Roman"/>
          <w:szCs w:val="28"/>
        </w:rPr>
        <w:t xml:space="preserve">мониторинге (изучении) качества общего среднего образования. </w:t>
      </w:r>
    </w:p>
    <w:p w14:paraId="6677FDB1" w14:textId="12914D97" w:rsidR="00036C77" w:rsidRPr="00C21E5A" w:rsidRDefault="00036C77" w:rsidP="00C21E5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"/>
          <w:b/>
          <w:szCs w:val="28"/>
        </w:rPr>
      </w:pPr>
      <w:r w:rsidRPr="00C21E5A">
        <w:rPr>
          <w:rFonts w:cs="Times New Roman"/>
          <w:szCs w:val="28"/>
        </w:rPr>
        <w:t>К примеру, для учителей математики пров</w:t>
      </w:r>
      <w:r w:rsidR="00BC788F" w:rsidRPr="00C21E5A">
        <w:rPr>
          <w:rFonts w:cs="Times New Roman"/>
          <w:szCs w:val="28"/>
        </w:rPr>
        <w:t>о</w:t>
      </w:r>
      <w:r w:rsidRPr="00C21E5A">
        <w:rPr>
          <w:rFonts w:cs="Times New Roman"/>
          <w:szCs w:val="28"/>
        </w:rPr>
        <w:t>д</w:t>
      </w:r>
      <w:r w:rsidR="00BC788F" w:rsidRPr="00C21E5A">
        <w:rPr>
          <w:rFonts w:cs="Times New Roman"/>
          <w:szCs w:val="28"/>
        </w:rPr>
        <w:t>ятся</w:t>
      </w:r>
      <w:r w:rsidRPr="00C21E5A">
        <w:rPr>
          <w:rFonts w:cs="Times New Roman"/>
          <w:szCs w:val="28"/>
        </w:rPr>
        <w:t xml:space="preserve"> семинар</w:t>
      </w:r>
      <w:r w:rsidR="00EE0CF0" w:rsidRPr="00C21E5A">
        <w:rPr>
          <w:rFonts w:cs="Times New Roman"/>
          <w:szCs w:val="28"/>
        </w:rPr>
        <w:t>ы</w:t>
      </w:r>
      <w:r w:rsidRPr="00C21E5A">
        <w:rPr>
          <w:rFonts w:cs="Times New Roman"/>
          <w:szCs w:val="28"/>
        </w:rPr>
        <w:t>-практикум</w:t>
      </w:r>
      <w:r w:rsidR="00EE0CF0" w:rsidRPr="00C21E5A">
        <w:rPr>
          <w:rFonts w:cs="Times New Roman"/>
          <w:szCs w:val="28"/>
        </w:rPr>
        <w:t>ы</w:t>
      </w:r>
      <w:r w:rsidRPr="00C21E5A">
        <w:rPr>
          <w:rFonts w:cs="Times New Roman"/>
          <w:szCs w:val="28"/>
        </w:rPr>
        <w:t xml:space="preserve"> «Формирование читательской, математической и финансовой грамотности учащихся, развитие креативного мышления средствами учебного предмета»</w:t>
      </w:r>
      <w:r w:rsidR="007C396D">
        <w:rPr>
          <w:rFonts w:cs="Times New Roman"/>
          <w:szCs w:val="28"/>
        </w:rPr>
        <w:t xml:space="preserve">, </w:t>
      </w:r>
      <w:r w:rsidR="00EE0CF0" w:rsidRPr="00C21E5A">
        <w:rPr>
          <w:rFonts w:cs="Times New Roman"/>
          <w:szCs w:val="28"/>
        </w:rPr>
        <w:t>«Повышение финансовой грамотности учащихся на уроках математики»</w:t>
      </w:r>
      <w:r w:rsidR="00BC788F" w:rsidRPr="00C21E5A">
        <w:rPr>
          <w:rFonts w:cs="Times New Roman"/>
          <w:szCs w:val="28"/>
        </w:rPr>
        <w:t xml:space="preserve">. </w:t>
      </w:r>
      <w:r w:rsidR="00050803" w:rsidRPr="00C21E5A">
        <w:rPr>
          <w:rFonts w:cs="Times New Roman"/>
          <w:szCs w:val="28"/>
        </w:rPr>
        <w:t>Учителя истории прин</w:t>
      </w:r>
      <w:r w:rsidR="00BC788F" w:rsidRPr="00C21E5A">
        <w:rPr>
          <w:rFonts w:cs="Times New Roman"/>
          <w:szCs w:val="28"/>
        </w:rPr>
        <w:t>имают</w:t>
      </w:r>
      <w:r w:rsidR="00050803" w:rsidRPr="00C21E5A">
        <w:rPr>
          <w:rFonts w:cs="Times New Roman"/>
          <w:szCs w:val="28"/>
        </w:rPr>
        <w:t xml:space="preserve"> участие в </w:t>
      </w:r>
      <w:r w:rsidR="00050803" w:rsidRPr="00C21E5A">
        <w:rPr>
          <w:rFonts w:eastAsia="Times New Roman" w:cs="Times New Roman"/>
          <w:szCs w:val="28"/>
        </w:rPr>
        <w:t>с</w:t>
      </w:r>
      <w:r w:rsidRPr="00C21E5A">
        <w:rPr>
          <w:rFonts w:eastAsia="Times New Roman" w:cs="Times New Roman"/>
          <w:szCs w:val="28"/>
        </w:rPr>
        <w:t>еминар</w:t>
      </w:r>
      <w:r w:rsidR="00050803" w:rsidRPr="00C21E5A">
        <w:rPr>
          <w:rFonts w:eastAsia="Times New Roman" w:cs="Times New Roman"/>
          <w:szCs w:val="28"/>
        </w:rPr>
        <w:t>е</w:t>
      </w:r>
      <w:r w:rsidRPr="00C21E5A">
        <w:rPr>
          <w:rFonts w:eastAsia="Times New Roman" w:cs="Times New Roman"/>
          <w:szCs w:val="28"/>
        </w:rPr>
        <w:t>-</w:t>
      </w:r>
      <w:r w:rsidR="00050803" w:rsidRPr="00C21E5A">
        <w:rPr>
          <w:rFonts w:eastAsia="Times New Roman" w:cs="Times New Roman"/>
          <w:szCs w:val="28"/>
        </w:rPr>
        <w:t>консультации</w:t>
      </w:r>
      <w:r w:rsidRPr="00C21E5A">
        <w:rPr>
          <w:rFonts w:eastAsia="Times New Roman" w:cs="Times New Roman"/>
          <w:szCs w:val="28"/>
        </w:rPr>
        <w:t xml:space="preserve"> «</w:t>
      </w:r>
      <w:r w:rsidRPr="00C21E5A">
        <w:rPr>
          <w:rFonts w:cs="Times New Roman"/>
          <w:szCs w:val="28"/>
        </w:rPr>
        <w:t>Формирование читательской грамотности учащихся, развитие креативного и критического мышления средствами учебного предмета</w:t>
      </w:r>
      <w:r w:rsidRPr="00C21E5A">
        <w:rPr>
          <w:rFonts w:eastAsia="Times New Roman" w:cs="Times New Roman"/>
          <w:szCs w:val="28"/>
        </w:rPr>
        <w:t>»</w:t>
      </w:r>
      <w:r w:rsidR="00050803" w:rsidRPr="00C21E5A">
        <w:rPr>
          <w:rFonts w:eastAsia="Times New Roman" w:cs="Times New Roman"/>
          <w:szCs w:val="28"/>
        </w:rPr>
        <w:t xml:space="preserve">, учителя биологии – в семинаре-практикуме </w:t>
      </w:r>
      <w:r w:rsidRPr="00C21E5A">
        <w:rPr>
          <w:rFonts w:cs="Times New Roman"/>
          <w:szCs w:val="28"/>
        </w:rPr>
        <w:t>«Формирование читательской, естественнонаучной грамотности учащихся, развитие креативного мышлени</w:t>
      </w:r>
      <w:r w:rsidR="00050803" w:rsidRPr="00C21E5A">
        <w:rPr>
          <w:rFonts w:cs="Times New Roman"/>
          <w:szCs w:val="28"/>
        </w:rPr>
        <w:t>я средствами учебного предмета».</w:t>
      </w:r>
      <w:r w:rsidR="00DE366B" w:rsidRPr="00C21E5A">
        <w:rPr>
          <w:rFonts w:cs="Times New Roman"/>
          <w:szCs w:val="28"/>
        </w:rPr>
        <w:t xml:space="preserve"> </w:t>
      </w:r>
    </w:p>
    <w:p w14:paraId="16C5337E" w14:textId="12BB84D2" w:rsidR="003C0AB0" w:rsidRPr="00C21E5A" w:rsidRDefault="003830C9" w:rsidP="00C21E5A">
      <w:pPr>
        <w:shd w:val="clear" w:color="auto" w:fill="FFFFFF"/>
        <w:spacing w:line="360" w:lineRule="auto"/>
        <w:ind w:firstLine="709"/>
        <w:contextualSpacing w:val="0"/>
        <w:jc w:val="both"/>
        <w:rPr>
          <w:rFonts w:eastAsia="Times New Roman" w:cs="Times New Roman"/>
          <w:szCs w:val="28"/>
          <w:lang w:eastAsia="ru-RU"/>
        </w:rPr>
      </w:pPr>
      <w:r w:rsidRPr="00C21E5A">
        <w:rPr>
          <w:rFonts w:eastAsia="Times New Roman" w:cs="Times New Roman"/>
          <w:szCs w:val="28"/>
          <w:lang w:eastAsia="ru-RU"/>
        </w:rPr>
        <w:lastRenderedPageBreak/>
        <w:t xml:space="preserve">В </w:t>
      </w:r>
      <w:r w:rsidR="00DE366B" w:rsidRPr="00C21E5A">
        <w:rPr>
          <w:rFonts w:eastAsia="Times New Roman" w:cs="Times New Roman"/>
          <w:szCs w:val="28"/>
          <w:lang w:eastAsia="ru-RU"/>
        </w:rPr>
        <w:t xml:space="preserve">период с </w:t>
      </w:r>
      <w:r w:rsidR="00BF1E5F" w:rsidRPr="00C21E5A">
        <w:rPr>
          <w:rFonts w:eastAsia="Times New Roman" w:cs="Times New Roman"/>
          <w:szCs w:val="28"/>
          <w:lang w:eastAsia="ru-RU"/>
        </w:rPr>
        <w:t>января</w:t>
      </w:r>
      <w:r w:rsidR="00DE366B" w:rsidRPr="00C21E5A">
        <w:rPr>
          <w:rFonts w:eastAsia="Times New Roman" w:cs="Times New Roman"/>
          <w:szCs w:val="28"/>
          <w:lang w:eastAsia="ru-RU"/>
        </w:rPr>
        <w:t xml:space="preserve"> 202</w:t>
      </w:r>
      <w:r w:rsidR="00B62795" w:rsidRPr="00C21E5A">
        <w:rPr>
          <w:rFonts w:eastAsia="Times New Roman" w:cs="Times New Roman"/>
          <w:szCs w:val="28"/>
          <w:lang w:eastAsia="ru-RU"/>
        </w:rPr>
        <w:t>5</w:t>
      </w:r>
      <w:r w:rsidR="00DE366B" w:rsidRPr="00C21E5A">
        <w:rPr>
          <w:rFonts w:eastAsia="Times New Roman" w:cs="Times New Roman"/>
          <w:szCs w:val="28"/>
          <w:lang w:eastAsia="ru-RU"/>
        </w:rPr>
        <w:t xml:space="preserve"> года по </w:t>
      </w:r>
      <w:r w:rsidR="007C396D">
        <w:rPr>
          <w:rFonts w:eastAsia="Times New Roman" w:cs="Times New Roman"/>
          <w:szCs w:val="28"/>
          <w:lang w:eastAsia="ru-RU"/>
        </w:rPr>
        <w:t>октябрь</w:t>
      </w:r>
      <w:r w:rsidRPr="00C21E5A">
        <w:rPr>
          <w:rFonts w:eastAsia="Times New Roman" w:cs="Times New Roman"/>
          <w:szCs w:val="28"/>
          <w:lang w:eastAsia="ru-RU"/>
        </w:rPr>
        <w:t xml:space="preserve"> 202</w:t>
      </w:r>
      <w:r w:rsidR="00B62795" w:rsidRPr="00C21E5A">
        <w:rPr>
          <w:rFonts w:eastAsia="Times New Roman" w:cs="Times New Roman"/>
          <w:szCs w:val="28"/>
          <w:lang w:eastAsia="ru-RU"/>
        </w:rPr>
        <w:t>5</w:t>
      </w:r>
      <w:r w:rsidRPr="00C21E5A">
        <w:rPr>
          <w:rFonts w:eastAsia="Times New Roman" w:cs="Times New Roman"/>
          <w:szCs w:val="28"/>
          <w:lang w:eastAsia="ru-RU"/>
        </w:rPr>
        <w:t xml:space="preserve"> года сотрудниками учреждения образования «МГОИРО» проведено </w:t>
      </w:r>
      <w:r w:rsidR="008A6ED6" w:rsidRPr="00C21E5A">
        <w:rPr>
          <w:rFonts w:eastAsia="Times New Roman" w:cs="Times New Roman"/>
          <w:szCs w:val="28"/>
          <w:lang w:eastAsia="ru-RU"/>
        </w:rPr>
        <w:t xml:space="preserve">более </w:t>
      </w:r>
      <w:r w:rsidR="007C396D">
        <w:rPr>
          <w:rFonts w:eastAsia="Times New Roman" w:cs="Times New Roman"/>
          <w:szCs w:val="28"/>
          <w:lang w:eastAsia="ru-RU"/>
        </w:rPr>
        <w:t>40</w:t>
      </w:r>
      <w:r w:rsidRPr="00C21E5A">
        <w:rPr>
          <w:rFonts w:eastAsia="Times New Roman" w:cs="Times New Roman"/>
          <w:szCs w:val="28"/>
          <w:lang w:eastAsia="ru-RU"/>
        </w:rPr>
        <w:t xml:space="preserve"> мероприяти</w:t>
      </w:r>
      <w:r w:rsidR="008A6ED6" w:rsidRPr="00C21E5A">
        <w:rPr>
          <w:rFonts w:eastAsia="Times New Roman" w:cs="Times New Roman"/>
          <w:szCs w:val="28"/>
          <w:lang w:eastAsia="ru-RU"/>
        </w:rPr>
        <w:t>й</w:t>
      </w:r>
      <w:r w:rsidRPr="00C21E5A">
        <w:rPr>
          <w:rFonts w:eastAsia="Times New Roman" w:cs="Times New Roman"/>
          <w:szCs w:val="28"/>
          <w:lang w:eastAsia="ru-RU"/>
        </w:rPr>
        <w:t xml:space="preserve"> по вопросам формирования функцио</w:t>
      </w:r>
      <w:r w:rsidR="006F677D" w:rsidRPr="00C21E5A">
        <w:rPr>
          <w:rFonts w:eastAsia="Times New Roman" w:cs="Times New Roman"/>
          <w:szCs w:val="28"/>
          <w:lang w:eastAsia="ru-RU"/>
        </w:rPr>
        <w:t xml:space="preserve">нальной грамотности </w:t>
      </w:r>
      <w:r w:rsidR="003C0AB0" w:rsidRPr="00C21E5A">
        <w:rPr>
          <w:rFonts w:eastAsia="Times New Roman" w:cs="Times New Roman"/>
          <w:szCs w:val="28"/>
          <w:lang w:eastAsia="ru-RU"/>
        </w:rPr>
        <w:t>обу</w:t>
      </w:r>
      <w:r w:rsidR="006F677D" w:rsidRPr="00C21E5A">
        <w:rPr>
          <w:rFonts w:eastAsia="Times New Roman" w:cs="Times New Roman"/>
          <w:szCs w:val="28"/>
          <w:lang w:eastAsia="ru-RU"/>
        </w:rPr>
        <w:t>ча</w:t>
      </w:r>
      <w:r w:rsidR="003C0AB0" w:rsidRPr="00C21E5A">
        <w:rPr>
          <w:rFonts w:eastAsia="Times New Roman" w:cs="Times New Roman"/>
          <w:szCs w:val="28"/>
          <w:lang w:eastAsia="ru-RU"/>
        </w:rPr>
        <w:t>ю</w:t>
      </w:r>
      <w:r w:rsidR="006F677D" w:rsidRPr="00C21E5A">
        <w:rPr>
          <w:rFonts w:eastAsia="Times New Roman" w:cs="Times New Roman"/>
          <w:szCs w:val="28"/>
          <w:lang w:eastAsia="ru-RU"/>
        </w:rPr>
        <w:t>щихся</w:t>
      </w:r>
      <w:r w:rsidR="00AD21A3" w:rsidRPr="00C21E5A">
        <w:rPr>
          <w:rFonts w:eastAsia="Times New Roman" w:cs="Times New Roman"/>
          <w:szCs w:val="28"/>
          <w:lang w:eastAsia="ru-RU"/>
        </w:rPr>
        <w:t xml:space="preserve">. </w:t>
      </w:r>
    </w:p>
    <w:p w14:paraId="22E2DF19" w14:textId="78D8A721" w:rsidR="00AD21A3" w:rsidRPr="00C21E5A" w:rsidRDefault="002A21FF" w:rsidP="00C21E5A">
      <w:pPr>
        <w:shd w:val="clear" w:color="auto" w:fill="FFFFFF"/>
        <w:spacing w:line="360" w:lineRule="auto"/>
        <w:ind w:firstLine="709"/>
        <w:contextualSpacing w:val="0"/>
        <w:jc w:val="both"/>
        <w:rPr>
          <w:rFonts w:cs="Times New Roman"/>
          <w:szCs w:val="28"/>
        </w:rPr>
      </w:pPr>
      <w:r w:rsidRPr="00C21E5A">
        <w:rPr>
          <w:rFonts w:eastAsia="Times New Roman" w:cs="Times New Roman"/>
          <w:szCs w:val="28"/>
          <w:lang w:eastAsia="ru-RU"/>
        </w:rPr>
        <w:t>В рамках повышения квалификации рассм</w:t>
      </w:r>
      <w:r w:rsidR="003C0AB0" w:rsidRPr="00C21E5A">
        <w:rPr>
          <w:rFonts w:eastAsia="Times New Roman" w:cs="Times New Roman"/>
          <w:szCs w:val="28"/>
          <w:lang w:eastAsia="ru-RU"/>
        </w:rPr>
        <w:t>атриваются</w:t>
      </w:r>
      <w:r w:rsidRPr="00C21E5A">
        <w:rPr>
          <w:rFonts w:eastAsia="Times New Roman" w:cs="Times New Roman"/>
          <w:szCs w:val="28"/>
          <w:lang w:eastAsia="ru-RU"/>
        </w:rPr>
        <w:t xml:space="preserve"> </w:t>
      </w:r>
      <w:r w:rsidR="00E75149" w:rsidRPr="00C21E5A">
        <w:rPr>
          <w:rFonts w:eastAsia="Times New Roman" w:cs="Times New Roman"/>
          <w:szCs w:val="28"/>
          <w:lang w:eastAsia="ru-RU"/>
        </w:rPr>
        <w:t xml:space="preserve">следующие </w:t>
      </w:r>
      <w:r w:rsidRPr="00C21E5A">
        <w:rPr>
          <w:rFonts w:eastAsia="Times New Roman" w:cs="Times New Roman"/>
          <w:szCs w:val="28"/>
          <w:lang w:eastAsia="ru-RU"/>
        </w:rPr>
        <w:t>вопросы</w:t>
      </w:r>
      <w:r w:rsidR="00E75149" w:rsidRPr="00C21E5A">
        <w:rPr>
          <w:rFonts w:eastAsia="Times New Roman" w:cs="Times New Roman"/>
          <w:szCs w:val="28"/>
          <w:lang w:eastAsia="ru-RU"/>
        </w:rPr>
        <w:t>:</w:t>
      </w:r>
      <w:r w:rsidRPr="00C21E5A">
        <w:rPr>
          <w:rFonts w:eastAsia="Times New Roman" w:cs="Times New Roman"/>
          <w:szCs w:val="28"/>
          <w:lang w:eastAsia="ru-RU"/>
        </w:rPr>
        <w:t xml:space="preserve"> </w:t>
      </w:r>
      <w:r w:rsidR="00E75149" w:rsidRPr="00C21E5A">
        <w:rPr>
          <w:rFonts w:cs="Times New Roman"/>
          <w:szCs w:val="28"/>
        </w:rPr>
        <w:t>формирование</w:t>
      </w:r>
      <w:r w:rsidR="00AD21A3" w:rsidRPr="00C21E5A">
        <w:rPr>
          <w:rFonts w:cs="Times New Roman"/>
          <w:szCs w:val="28"/>
        </w:rPr>
        <w:t xml:space="preserve"> читательской, математической и финансовой грамотности, развитие креативного мышления учащихся на учебных занятиях по математике</w:t>
      </w:r>
      <w:r w:rsidR="00E75149" w:rsidRPr="00C21E5A">
        <w:rPr>
          <w:rFonts w:cs="Times New Roman"/>
          <w:szCs w:val="28"/>
        </w:rPr>
        <w:t>; фарміраванне</w:t>
      </w:r>
      <w:r w:rsidR="00AD21A3" w:rsidRPr="00C21E5A">
        <w:rPr>
          <w:rFonts w:cs="Times New Roman"/>
          <w:szCs w:val="28"/>
        </w:rPr>
        <w:t xml:space="preserve"> чытацкіх уменняў на ўроках літаратурнага чытання</w:t>
      </w:r>
      <w:r w:rsidR="00E75149" w:rsidRPr="00C21E5A">
        <w:rPr>
          <w:rFonts w:cs="Times New Roman"/>
          <w:szCs w:val="28"/>
        </w:rPr>
        <w:t xml:space="preserve">; формирование </w:t>
      </w:r>
      <w:r w:rsidR="00AD21A3" w:rsidRPr="00C21E5A">
        <w:rPr>
          <w:rFonts w:cs="Times New Roman"/>
          <w:szCs w:val="28"/>
        </w:rPr>
        <w:t>основ функциональной грамотности на уроках литературного чтения</w:t>
      </w:r>
      <w:r w:rsidR="00E75149" w:rsidRPr="00C21E5A">
        <w:rPr>
          <w:rFonts w:cs="Times New Roman"/>
          <w:szCs w:val="28"/>
        </w:rPr>
        <w:t>, формирование</w:t>
      </w:r>
      <w:r w:rsidR="00AD21A3" w:rsidRPr="00C21E5A">
        <w:rPr>
          <w:rFonts w:cs="Times New Roman"/>
          <w:szCs w:val="28"/>
        </w:rPr>
        <w:t xml:space="preserve"> навыка чтения как универсального учебного умения в ходе аналитико-синтетической работы над текстом художественного произведения</w:t>
      </w:r>
      <w:r w:rsidR="00E75149" w:rsidRPr="00C21E5A">
        <w:rPr>
          <w:rFonts w:cs="Times New Roman"/>
          <w:szCs w:val="28"/>
        </w:rPr>
        <w:t>.</w:t>
      </w:r>
    </w:p>
    <w:p w14:paraId="4734E922" w14:textId="6B5B223C" w:rsidR="00F05FEB" w:rsidRPr="00C21E5A" w:rsidRDefault="00F05FEB" w:rsidP="00C21E5A">
      <w:pPr>
        <w:pStyle w:val="western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21E5A">
        <w:rPr>
          <w:sz w:val="28"/>
          <w:szCs w:val="28"/>
        </w:rPr>
        <w:t>Одна из составляющих функциональной грамотности – финансовая грамотность. Задача каждого учреждения образования состоит в том, чтобы сформировать у учащихся знания, умения и навыки, позволяющие принимать ответственные решения в отношении личных финансов, быть осведомленными о финансовых институтах, предлагаемых на финансовом рынке продуктах и услугах, принимать рациональные действия в целях улучшения своего финансового положения и отвечать за последствия своих действий.</w:t>
      </w:r>
      <w:r w:rsidR="00A16A44" w:rsidRPr="00C21E5A">
        <w:rPr>
          <w:sz w:val="28"/>
          <w:szCs w:val="28"/>
        </w:rPr>
        <w:t xml:space="preserve"> </w:t>
      </w:r>
      <w:r w:rsidR="00A16A44" w:rsidRPr="00C21E5A">
        <w:rPr>
          <w:sz w:val="28"/>
          <w:szCs w:val="28"/>
          <w:shd w:val="clear" w:color="auto" w:fill="FFFFFF"/>
        </w:rPr>
        <w:t>Чтобы быть успешным в современном мире, необходимо иметь практические навыки пользования финансовыми инструментами. Исходя из данной позиции, работник</w:t>
      </w:r>
      <w:r w:rsidR="00D97097" w:rsidRPr="00C21E5A">
        <w:rPr>
          <w:sz w:val="28"/>
          <w:szCs w:val="28"/>
          <w:shd w:val="clear" w:color="auto" w:fill="FFFFFF"/>
        </w:rPr>
        <w:t>и</w:t>
      </w:r>
      <w:r w:rsidR="00A16A44" w:rsidRPr="00C21E5A">
        <w:rPr>
          <w:sz w:val="28"/>
          <w:szCs w:val="28"/>
          <w:shd w:val="clear" w:color="auto" w:fill="FFFFFF"/>
        </w:rPr>
        <w:t xml:space="preserve"> </w:t>
      </w:r>
      <w:r w:rsidR="00E1615D" w:rsidRPr="00C21E5A">
        <w:rPr>
          <w:sz w:val="28"/>
          <w:szCs w:val="28"/>
          <w:shd w:val="clear" w:color="auto" w:fill="FFFFFF"/>
        </w:rPr>
        <w:t xml:space="preserve">института </w:t>
      </w:r>
      <w:r w:rsidR="00A16A44" w:rsidRPr="00C21E5A">
        <w:rPr>
          <w:sz w:val="28"/>
          <w:szCs w:val="28"/>
          <w:shd w:val="clear" w:color="auto" w:fill="FFFFFF"/>
        </w:rPr>
        <w:t>инициируют организацию работы не только с педагогическими работниками, но и с учащимися.</w:t>
      </w:r>
    </w:p>
    <w:p w14:paraId="055B0573" w14:textId="56DAAFF5" w:rsidR="005D0602" w:rsidRPr="00C21E5A" w:rsidRDefault="005D0602" w:rsidP="00C21E5A">
      <w:pPr>
        <w:shd w:val="clear" w:color="auto" w:fill="FFFFFF"/>
        <w:spacing w:line="360" w:lineRule="auto"/>
        <w:ind w:firstLine="709"/>
        <w:contextualSpacing w:val="0"/>
        <w:jc w:val="both"/>
        <w:rPr>
          <w:rFonts w:cs="Times New Roman"/>
          <w:szCs w:val="28"/>
          <w:shd w:val="clear" w:color="auto" w:fill="FFFFFF"/>
        </w:rPr>
      </w:pPr>
      <w:r w:rsidRPr="00C21E5A">
        <w:rPr>
          <w:rFonts w:cs="Times New Roman"/>
          <w:szCs w:val="28"/>
          <w:shd w:val="clear" w:color="auto" w:fill="FFFFFF"/>
        </w:rPr>
        <w:t>И здесь, на наш взгляд, важна системная работа</w:t>
      </w:r>
      <w:r w:rsidR="00151F50" w:rsidRPr="00C21E5A">
        <w:rPr>
          <w:rFonts w:cs="Times New Roman"/>
          <w:szCs w:val="28"/>
          <w:shd w:val="clear" w:color="auto" w:fill="FFFFFF"/>
        </w:rPr>
        <w:t>.</w:t>
      </w:r>
      <w:r w:rsidR="00D97097" w:rsidRPr="00C21E5A">
        <w:rPr>
          <w:rFonts w:cs="Times New Roman"/>
          <w:szCs w:val="28"/>
          <w:shd w:val="clear" w:color="auto" w:fill="FFFFFF"/>
        </w:rPr>
        <w:t xml:space="preserve"> </w:t>
      </w:r>
      <w:r w:rsidR="00151F50" w:rsidRPr="00C21E5A">
        <w:rPr>
          <w:rFonts w:cs="Times New Roman"/>
          <w:szCs w:val="28"/>
          <w:shd w:val="clear" w:color="auto" w:fill="FFFFFF"/>
        </w:rPr>
        <w:t>Н</w:t>
      </w:r>
      <w:r w:rsidR="00D97097" w:rsidRPr="00C21E5A">
        <w:rPr>
          <w:rFonts w:cs="Times New Roman"/>
          <w:szCs w:val="28"/>
          <w:shd w:val="clear" w:color="auto" w:fill="FFFFFF"/>
        </w:rPr>
        <w:t>апример,</w:t>
      </w:r>
      <w:r w:rsidRPr="00C21E5A">
        <w:rPr>
          <w:rFonts w:cs="Times New Roman"/>
          <w:szCs w:val="28"/>
          <w:shd w:val="clear" w:color="auto" w:fill="FFFFFF"/>
        </w:rPr>
        <w:t xml:space="preserve"> по подготовке учащихся к результативному участию в республиканской олимпиаде по финансовой грамотности. </w:t>
      </w:r>
    </w:p>
    <w:p w14:paraId="0B6590F3" w14:textId="343EF596" w:rsidR="005D0602" w:rsidRPr="00C21E5A" w:rsidRDefault="005D0602" w:rsidP="00C21E5A">
      <w:pPr>
        <w:spacing w:line="360" w:lineRule="auto"/>
        <w:ind w:firstLine="708"/>
        <w:jc w:val="both"/>
        <w:rPr>
          <w:szCs w:val="28"/>
        </w:rPr>
      </w:pPr>
      <w:r w:rsidRPr="00C21E5A">
        <w:rPr>
          <w:szCs w:val="28"/>
        </w:rPr>
        <w:t>В т</w:t>
      </w:r>
      <w:r w:rsidRPr="00C21E5A">
        <w:rPr>
          <w:rStyle w:val="a6"/>
          <w:b w:val="0"/>
          <w:szCs w:val="28"/>
        </w:rPr>
        <w:t>ретьем (областном) этапе</w:t>
      </w:r>
      <w:r w:rsidRPr="00C21E5A">
        <w:rPr>
          <w:szCs w:val="28"/>
        </w:rPr>
        <w:t xml:space="preserve"> республиканской олимпиады</w:t>
      </w:r>
      <w:r w:rsidR="009872B6" w:rsidRPr="00C21E5A">
        <w:rPr>
          <w:szCs w:val="28"/>
        </w:rPr>
        <w:t>, проводимом в институте</w:t>
      </w:r>
      <w:r w:rsidR="00121DE5" w:rsidRPr="00C21E5A">
        <w:rPr>
          <w:szCs w:val="28"/>
        </w:rPr>
        <w:t xml:space="preserve"> в 202</w:t>
      </w:r>
      <w:r w:rsidR="00B62795" w:rsidRPr="00C21E5A">
        <w:rPr>
          <w:szCs w:val="28"/>
        </w:rPr>
        <w:t>5</w:t>
      </w:r>
      <w:r w:rsidR="00121DE5" w:rsidRPr="00C21E5A">
        <w:rPr>
          <w:szCs w:val="28"/>
        </w:rPr>
        <w:t xml:space="preserve"> году</w:t>
      </w:r>
      <w:r w:rsidR="009872B6" w:rsidRPr="00C21E5A">
        <w:rPr>
          <w:szCs w:val="28"/>
        </w:rPr>
        <w:t>,</w:t>
      </w:r>
      <w:r w:rsidRPr="00C21E5A">
        <w:rPr>
          <w:szCs w:val="28"/>
        </w:rPr>
        <w:t xml:space="preserve"> по финансовой грамотности приняли участие 72 учащихся учреждений общего среднего образования. Победители областного этапа были определены компетентным жюри. Все три победителя областного </w:t>
      </w:r>
      <w:r w:rsidRPr="00C21E5A">
        <w:rPr>
          <w:szCs w:val="28"/>
        </w:rPr>
        <w:lastRenderedPageBreak/>
        <w:t>этапа олимпиады набрали по 100 максимальных балл</w:t>
      </w:r>
      <w:r w:rsidR="00151F50" w:rsidRPr="00C21E5A">
        <w:rPr>
          <w:szCs w:val="28"/>
        </w:rPr>
        <w:t>ов</w:t>
      </w:r>
      <w:r w:rsidRPr="00C21E5A">
        <w:rPr>
          <w:szCs w:val="28"/>
        </w:rPr>
        <w:t xml:space="preserve"> из 100 возможных, и только в результате оценивания эссе были определены </w:t>
      </w:r>
      <w:r w:rsidR="00D97097" w:rsidRPr="00C21E5A">
        <w:rPr>
          <w:szCs w:val="28"/>
        </w:rPr>
        <w:t>дипломы.</w:t>
      </w:r>
    </w:p>
    <w:p w14:paraId="3DB93BA2" w14:textId="33788540" w:rsidR="009872B6" w:rsidRPr="00C21E5A" w:rsidRDefault="009872B6" w:rsidP="00C21E5A">
      <w:pPr>
        <w:spacing w:line="360" w:lineRule="auto"/>
        <w:ind w:firstLine="708"/>
        <w:jc w:val="both"/>
        <w:rPr>
          <w:szCs w:val="28"/>
        </w:rPr>
      </w:pPr>
      <w:r w:rsidRPr="00C21E5A">
        <w:rPr>
          <w:szCs w:val="28"/>
        </w:rPr>
        <w:t>В рамках реализации плана мероприятий по повышению финансовой грамотности населения Могилевской области на 20</w:t>
      </w:r>
      <w:r w:rsidR="004D7164" w:rsidRPr="00C21E5A">
        <w:rPr>
          <w:szCs w:val="28"/>
        </w:rPr>
        <w:t>20</w:t>
      </w:r>
      <w:r w:rsidRPr="00C21E5A">
        <w:rPr>
          <w:szCs w:val="28"/>
        </w:rPr>
        <w:t>-202</w:t>
      </w:r>
      <w:r w:rsidR="004D7164" w:rsidRPr="00C21E5A">
        <w:rPr>
          <w:szCs w:val="28"/>
        </w:rPr>
        <w:t>5</w:t>
      </w:r>
      <w:r w:rsidRPr="00C21E5A">
        <w:rPr>
          <w:szCs w:val="28"/>
        </w:rPr>
        <w:t xml:space="preserve"> годы сотрудники </w:t>
      </w:r>
      <w:r w:rsidR="00E1615D" w:rsidRPr="00C21E5A">
        <w:rPr>
          <w:szCs w:val="28"/>
        </w:rPr>
        <w:t>МГОИРО</w:t>
      </w:r>
      <w:r w:rsidRPr="00C21E5A">
        <w:rPr>
          <w:szCs w:val="28"/>
        </w:rPr>
        <w:t xml:space="preserve"> регулярно организуют мероприятия</w:t>
      </w:r>
      <w:r w:rsidR="00D97097" w:rsidRPr="00C21E5A">
        <w:rPr>
          <w:szCs w:val="28"/>
        </w:rPr>
        <w:t xml:space="preserve"> для педагогических работников</w:t>
      </w:r>
      <w:r w:rsidRPr="00C21E5A">
        <w:rPr>
          <w:szCs w:val="28"/>
        </w:rPr>
        <w:t>, посвященные данной тематике.</w:t>
      </w:r>
    </w:p>
    <w:p w14:paraId="12DF4584" w14:textId="3A52D251" w:rsidR="009872B6" w:rsidRPr="00C21E5A" w:rsidRDefault="009872B6" w:rsidP="00C21E5A">
      <w:pPr>
        <w:pBdr>
          <w:bottom w:val="single" w:sz="4" w:space="31" w:color="FFFFFF"/>
        </w:pBdr>
        <w:snapToGrid w:val="0"/>
        <w:spacing w:line="360" w:lineRule="auto"/>
        <w:ind w:firstLine="709"/>
        <w:jc w:val="both"/>
        <w:rPr>
          <w:szCs w:val="28"/>
        </w:rPr>
      </w:pPr>
      <w:r w:rsidRPr="00C21E5A">
        <w:rPr>
          <w:szCs w:val="28"/>
        </w:rPr>
        <w:t xml:space="preserve">Так, </w:t>
      </w:r>
      <w:r w:rsidR="00B62795" w:rsidRPr="00C21E5A">
        <w:rPr>
          <w:szCs w:val="28"/>
        </w:rPr>
        <w:t>13</w:t>
      </w:r>
      <w:r w:rsidRPr="00C21E5A">
        <w:rPr>
          <w:szCs w:val="28"/>
        </w:rPr>
        <w:t xml:space="preserve"> </w:t>
      </w:r>
      <w:r w:rsidR="00B62795" w:rsidRPr="00C21E5A">
        <w:rPr>
          <w:szCs w:val="28"/>
        </w:rPr>
        <w:t>марта</w:t>
      </w:r>
      <w:r w:rsidRPr="00C21E5A">
        <w:rPr>
          <w:szCs w:val="28"/>
        </w:rPr>
        <w:t xml:space="preserve"> 202</w:t>
      </w:r>
      <w:r w:rsidR="00B62795" w:rsidRPr="00C21E5A">
        <w:rPr>
          <w:szCs w:val="28"/>
        </w:rPr>
        <w:t>5</w:t>
      </w:r>
      <w:r w:rsidRPr="00C21E5A">
        <w:rPr>
          <w:szCs w:val="28"/>
        </w:rPr>
        <w:t xml:space="preserve"> г. был проведен тематический семинар «Путеводитель в сфере финансовой грамотности по подготовке учащихся к </w:t>
      </w:r>
      <w:r w:rsidR="004D7164" w:rsidRPr="00C21E5A">
        <w:rPr>
          <w:rFonts w:cs="Times New Roman"/>
          <w:szCs w:val="28"/>
        </w:rPr>
        <w:t>национальному исследованию качества образования</w:t>
      </w:r>
      <w:r w:rsidRPr="00C21E5A">
        <w:rPr>
          <w:szCs w:val="28"/>
        </w:rPr>
        <w:t>» для педагогических работников учреждений образования. В процессе проведения тематического семинара состоялся мониторинг знаний педагогов по вопросам финансовой грамотности.</w:t>
      </w:r>
    </w:p>
    <w:p w14:paraId="2F956605" w14:textId="7220089D" w:rsidR="00B62795" w:rsidRPr="00C21E5A" w:rsidRDefault="00121DE5" w:rsidP="00C21E5A">
      <w:pPr>
        <w:pBdr>
          <w:bottom w:val="single" w:sz="4" w:space="31" w:color="FFFFFF"/>
        </w:pBdr>
        <w:snapToGrid w:val="0"/>
        <w:spacing w:line="360" w:lineRule="auto"/>
        <w:ind w:firstLine="709"/>
        <w:jc w:val="both"/>
        <w:rPr>
          <w:szCs w:val="28"/>
          <w:lang w:val="ru-BY"/>
        </w:rPr>
      </w:pPr>
      <w:r w:rsidRPr="00C21E5A">
        <w:rPr>
          <w:szCs w:val="28"/>
        </w:rPr>
        <w:t>С 1</w:t>
      </w:r>
      <w:r w:rsidR="00B62795" w:rsidRPr="00C21E5A">
        <w:rPr>
          <w:szCs w:val="28"/>
        </w:rPr>
        <w:t>7</w:t>
      </w:r>
      <w:r w:rsidRPr="00C21E5A">
        <w:rPr>
          <w:szCs w:val="28"/>
        </w:rPr>
        <w:t xml:space="preserve"> по 2</w:t>
      </w:r>
      <w:r w:rsidR="00B62795" w:rsidRPr="00C21E5A">
        <w:rPr>
          <w:szCs w:val="28"/>
        </w:rPr>
        <w:t>3</w:t>
      </w:r>
      <w:r w:rsidRPr="00C21E5A">
        <w:rPr>
          <w:szCs w:val="28"/>
        </w:rPr>
        <w:t xml:space="preserve"> марта 202</w:t>
      </w:r>
      <w:r w:rsidR="00B62795" w:rsidRPr="00C21E5A">
        <w:rPr>
          <w:szCs w:val="28"/>
        </w:rPr>
        <w:t>5</w:t>
      </w:r>
      <w:r w:rsidRPr="00C21E5A">
        <w:rPr>
          <w:szCs w:val="28"/>
        </w:rPr>
        <w:t xml:space="preserve"> г. проводилась</w:t>
      </w:r>
      <w:r w:rsidR="00D97097" w:rsidRPr="00C21E5A">
        <w:rPr>
          <w:szCs w:val="28"/>
        </w:rPr>
        <w:t>,</w:t>
      </w:r>
      <w:r w:rsidRPr="00C21E5A">
        <w:rPr>
          <w:szCs w:val="28"/>
        </w:rPr>
        <w:t xml:space="preserve"> уже ставшая традиционной</w:t>
      </w:r>
      <w:r w:rsidR="00D97097" w:rsidRPr="00C21E5A">
        <w:rPr>
          <w:szCs w:val="28"/>
        </w:rPr>
        <w:t>,</w:t>
      </w:r>
      <w:r w:rsidRPr="00C21E5A">
        <w:rPr>
          <w:szCs w:val="28"/>
        </w:rPr>
        <w:t xml:space="preserve"> Неделя финансовой грамотности детей и молодежи</w:t>
      </w:r>
      <w:r w:rsidR="00B62795" w:rsidRPr="00C21E5A">
        <w:rPr>
          <w:szCs w:val="28"/>
        </w:rPr>
        <w:t xml:space="preserve"> (да</w:t>
      </w:r>
      <w:r w:rsidR="001609CE" w:rsidRPr="00C21E5A">
        <w:rPr>
          <w:szCs w:val="28"/>
        </w:rPr>
        <w:t>лее – Неделя)</w:t>
      </w:r>
      <w:r w:rsidRPr="00C21E5A">
        <w:rPr>
          <w:szCs w:val="28"/>
        </w:rPr>
        <w:t xml:space="preserve">. </w:t>
      </w:r>
      <w:r w:rsidR="00B62795" w:rsidRPr="00C21E5A">
        <w:rPr>
          <w:szCs w:val="28"/>
          <w:lang w:val="ru-BY"/>
        </w:rPr>
        <w:t xml:space="preserve">18 марта 2025 года в рамках Недели в </w:t>
      </w:r>
      <w:r w:rsidR="001609CE" w:rsidRPr="00C21E5A">
        <w:rPr>
          <w:szCs w:val="28"/>
          <w:lang w:val="ru-BY"/>
        </w:rPr>
        <w:t>МГОИРО</w:t>
      </w:r>
      <w:r w:rsidR="00B62795" w:rsidRPr="00C21E5A">
        <w:rPr>
          <w:szCs w:val="28"/>
          <w:lang w:val="ru-BY"/>
        </w:rPr>
        <w:t xml:space="preserve"> был организован информационный час с участием сотрудника банка.</w:t>
      </w:r>
    </w:p>
    <w:p w14:paraId="1177AB8E" w14:textId="51F75097" w:rsidR="00B62795" w:rsidRPr="00C21E5A" w:rsidRDefault="00B62795" w:rsidP="00C21E5A">
      <w:pPr>
        <w:pBdr>
          <w:bottom w:val="single" w:sz="4" w:space="31" w:color="FFFFFF"/>
        </w:pBdr>
        <w:snapToGrid w:val="0"/>
        <w:spacing w:line="360" w:lineRule="auto"/>
        <w:ind w:firstLine="709"/>
        <w:jc w:val="both"/>
        <w:rPr>
          <w:szCs w:val="28"/>
          <w:lang w:val="ru-BY"/>
        </w:rPr>
      </w:pPr>
      <w:r w:rsidRPr="00C21E5A">
        <w:rPr>
          <w:szCs w:val="28"/>
          <w:lang w:val="ru-BY"/>
        </w:rPr>
        <w:t>Перед педагогами – слушателями повышения квалификации выступила заместитель начальника отдела розничных банковских продуктов и услуг филиала № 700 Могилевского областного управления ОАО «АСБ «Беларусбанк» с презентацией на тему «Наведи порядок в личных финансах».</w:t>
      </w:r>
    </w:p>
    <w:p w14:paraId="561116F3" w14:textId="77777777" w:rsidR="00121DE5" w:rsidRPr="00C21E5A" w:rsidRDefault="00121DE5" w:rsidP="00C21E5A">
      <w:pPr>
        <w:pBdr>
          <w:bottom w:val="single" w:sz="4" w:space="31" w:color="FFFFFF"/>
        </w:pBdr>
        <w:snapToGrid w:val="0"/>
        <w:spacing w:line="360" w:lineRule="auto"/>
        <w:ind w:firstLine="709"/>
        <w:jc w:val="both"/>
        <w:rPr>
          <w:szCs w:val="28"/>
        </w:rPr>
      </w:pPr>
      <w:r w:rsidRPr="00C21E5A">
        <w:rPr>
          <w:szCs w:val="28"/>
        </w:rPr>
        <w:t>В период проведения Недели финансовой грамотности в каждом учреждении образования области были организованы мероприятия соответствующей тематики, среди которых оформление информационных стендов, выставки рисунков, проведение информационных и классных часов, просмотры и обсуждение видеороликов и видеофильмов, встречи с сотрудниками банков, викторины, веб-квесты, инфодайжесты, дискуссии, интеллектуальные и деловые игры, челленджи, турниры, конкурсы, круглые столы и т.д.</w:t>
      </w:r>
    </w:p>
    <w:p w14:paraId="68AA5D50" w14:textId="1BF6F4B4" w:rsidR="00121DE5" w:rsidRPr="00C21E5A" w:rsidRDefault="00121DE5" w:rsidP="00C21E5A">
      <w:pPr>
        <w:pBdr>
          <w:bottom w:val="single" w:sz="4" w:space="31" w:color="FFFFFF"/>
        </w:pBdr>
        <w:snapToGrid w:val="0"/>
        <w:spacing w:line="360" w:lineRule="auto"/>
        <w:ind w:firstLine="709"/>
        <w:jc w:val="both"/>
        <w:rPr>
          <w:szCs w:val="28"/>
        </w:rPr>
      </w:pPr>
      <w:r w:rsidRPr="00C21E5A">
        <w:rPr>
          <w:szCs w:val="28"/>
        </w:rPr>
        <w:t xml:space="preserve">Формы проведения и тематика мероприятий были очень разнообразны, в зависимости от возраста и </w:t>
      </w:r>
      <w:r w:rsidR="00E1615D" w:rsidRPr="00C21E5A">
        <w:rPr>
          <w:szCs w:val="28"/>
        </w:rPr>
        <w:t>подготовки</w:t>
      </w:r>
      <w:r w:rsidRPr="00C21E5A">
        <w:rPr>
          <w:szCs w:val="28"/>
        </w:rPr>
        <w:t xml:space="preserve"> </w:t>
      </w:r>
      <w:r w:rsidR="00E1615D" w:rsidRPr="00C21E5A">
        <w:rPr>
          <w:szCs w:val="28"/>
        </w:rPr>
        <w:t>обу</w:t>
      </w:r>
      <w:r w:rsidRPr="00C21E5A">
        <w:rPr>
          <w:szCs w:val="28"/>
        </w:rPr>
        <w:t>ча</w:t>
      </w:r>
      <w:r w:rsidR="00E1615D" w:rsidRPr="00C21E5A">
        <w:rPr>
          <w:szCs w:val="28"/>
        </w:rPr>
        <w:t>ю</w:t>
      </w:r>
      <w:r w:rsidRPr="00C21E5A">
        <w:rPr>
          <w:szCs w:val="28"/>
        </w:rPr>
        <w:t xml:space="preserve">щихся. </w:t>
      </w:r>
    </w:p>
    <w:p w14:paraId="39372F7A" w14:textId="77777777" w:rsidR="00121DE5" w:rsidRPr="00C21E5A" w:rsidRDefault="00121DE5" w:rsidP="00C21E5A">
      <w:pPr>
        <w:pBdr>
          <w:bottom w:val="single" w:sz="4" w:space="31" w:color="FFFFFF"/>
        </w:pBdr>
        <w:snapToGrid w:val="0"/>
        <w:spacing w:line="360" w:lineRule="auto"/>
        <w:ind w:firstLine="709"/>
        <w:jc w:val="both"/>
        <w:rPr>
          <w:szCs w:val="28"/>
        </w:rPr>
      </w:pPr>
      <w:r w:rsidRPr="00C21E5A">
        <w:rPr>
          <w:szCs w:val="28"/>
        </w:rPr>
        <w:lastRenderedPageBreak/>
        <w:t>Основным мероприятием Национального банка в рамках Недели финансовой грамотности являлся конкурс видеоблогеров «Деньги имеют значение». Среди победителей конкурса есть и учащиеся учреждений образования Могилевской области.</w:t>
      </w:r>
    </w:p>
    <w:p w14:paraId="67E4D0FA" w14:textId="77777777" w:rsidR="008D1D23" w:rsidRPr="00C21E5A" w:rsidRDefault="00FD26D4" w:rsidP="00C21E5A">
      <w:pPr>
        <w:pBdr>
          <w:bottom w:val="single" w:sz="4" w:space="31" w:color="FFFFFF"/>
        </w:pBdr>
        <w:snapToGrid w:val="0"/>
        <w:spacing w:line="360" w:lineRule="auto"/>
        <w:ind w:firstLine="709"/>
        <w:contextualSpacing w:val="0"/>
        <w:jc w:val="both"/>
        <w:rPr>
          <w:szCs w:val="28"/>
        </w:rPr>
      </w:pPr>
      <w:r w:rsidRPr="00C21E5A">
        <w:rPr>
          <w:szCs w:val="28"/>
        </w:rPr>
        <w:t>На сайте учреждения образования «МГОИРО» создан раздел, обозначенный баннером «Финансовая грамотность», содержащий информацию об организации работы по формированию финансовой грамотности обучающихся.</w:t>
      </w:r>
      <w:r w:rsidR="008D1D23" w:rsidRPr="00C21E5A">
        <w:rPr>
          <w:szCs w:val="28"/>
        </w:rPr>
        <w:t xml:space="preserve"> </w:t>
      </w:r>
    </w:p>
    <w:p w14:paraId="29DC0D74" w14:textId="6BCEF019" w:rsidR="009C740E" w:rsidRPr="00C21E5A" w:rsidRDefault="00F05FEB" w:rsidP="00C21E5A">
      <w:pPr>
        <w:pBdr>
          <w:bottom w:val="single" w:sz="4" w:space="31" w:color="FFFFFF"/>
        </w:pBdr>
        <w:snapToGrid w:val="0"/>
        <w:spacing w:line="360" w:lineRule="auto"/>
        <w:ind w:firstLine="709"/>
        <w:contextualSpacing w:val="0"/>
        <w:jc w:val="both"/>
        <w:rPr>
          <w:szCs w:val="28"/>
        </w:rPr>
      </w:pPr>
      <w:r w:rsidRPr="00C21E5A">
        <w:rPr>
          <w:szCs w:val="28"/>
        </w:rPr>
        <w:t xml:space="preserve">Формированию функциональной грамотности участников образовательного процесса способствует и участие в инновационной деятельности. </w:t>
      </w:r>
      <w:r w:rsidR="009C740E" w:rsidRPr="00C21E5A">
        <w:rPr>
          <w:szCs w:val="28"/>
        </w:rPr>
        <w:t>Например, ГУО «Средняя школа № 35 г. Бобруйска</w:t>
      </w:r>
      <w:r w:rsidR="00151F50" w:rsidRPr="00C21E5A">
        <w:rPr>
          <w:szCs w:val="28"/>
        </w:rPr>
        <w:t xml:space="preserve"> </w:t>
      </w:r>
      <w:r w:rsidR="00151F50" w:rsidRPr="00C21E5A">
        <w:rPr>
          <w:rStyle w:val="a6"/>
          <w:b w:val="0"/>
          <w:bCs w:val="0"/>
          <w:szCs w:val="28"/>
        </w:rPr>
        <w:t>имени П.И. Батова</w:t>
      </w:r>
      <w:r w:rsidR="009C740E" w:rsidRPr="00C21E5A">
        <w:rPr>
          <w:szCs w:val="28"/>
        </w:rPr>
        <w:t>» принимает участие в инновационном проекте «</w:t>
      </w:r>
      <w:r w:rsidR="006C3796" w:rsidRPr="00C21E5A">
        <w:rPr>
          <w:szCs w:val="28"/>
        </w:rPr>
        <w:t>Внедрение модели</w:t>
      </w:r>
      <w:r w:rsidR="00AC37E1" w:rsidRPr="00C21E5A">
        <w:rPr>
          <w:szCs w:val="28"/>
        </w:rPr>
        <w:t xml:space="preserve"> </w:t>
      </w:r>
      <w:r w:rsidR="00F16BE8" w:rsidRPr="00C21E5A">
        <w:rPr>
          <w:szCs w:val="28"/>
        </w:rPr>
        <w:t>функциональной грамотности учащихс</w:t>
      </w:r>
      <w:r w:rsidR="006F43F1" w:rsidRPr="00C21E5A">
        <w:rPr>
          <w:szCs w:val="28"/>
        </w:rPr>
        <w:t>я</w:t>
      </w:r>
      <w:r w:rsidR="00F16BE8" w:rsidRPr="00C21E5A">
        <w:rPr>
          <w:szCs w:val="28"/>
        </w:rPr>
        <w:t xml:space="preserve"> посредствам</w:t>
      </w:r>
      <w:r w:rsidR="006F43F1" w:rsidRPr="00C21E5A">
        <w:rPr>
          <w:szCs w:val="28"/>
        </w:rPr>
        <w:t xml:space="preserve"> </w:t>
      </w:r>
      <w:r w:rsidR="00F16BE8" w:rsidRPr="00C21E5A">
        <w:rPr>
          <w:szCs w:val="28"/>
        </w:rPr>
        <w:t>интеграции педагогических и цифровых технологий</w:t>
      </w:r>
      <w:r w:rsidR="009C740E" w:rsidRPr="00C21E5A">
        <w:rPr>
          <w:szCs w:val="28"/>
        </w:rPr>
        <w:t xml:space="preserve">» (2022– 2025г.г.). </w:t>
      </w:r>
    </w:p>
    <w:p w14:paraId="670188F6" w14:textId="77777777" w:rsidR="003E454E" w:rsidRPr="00C21E5A" w:rsidRDefault="006F43F1" w:rsidP="00C21E5A">
      <w:pPr>
        <w:pBdr>
          <w:bottom w:val="single" w:sz="4" w:space="31" w:color="FFFFFF"/>
        </w:pBdr>
        <w:snapToGrid w:val="0"/>
        <w:spacing w:line="360" w:lineRule="auto"/>
        <w:ind w:firstLine="709"/>
        <w:contextualSpacing w:val="0"/>
        <w:jc w:val="both"/>
        <w:rPr>
          <w:rFonts w:cs="Times New Roman"/>
          <w:szCs w:val="28"/>
        </w:rPr>
      </w:pPr>
      <w:r w:rsidRPr="00C21E5A">
        <w:rPr>
          <w:rFonts w:cs="Times New Roman"/>
          <w:szCs w:val="28"/>
        </w:rPr>
        <w:t xml:space="preserve">Вся спланированная и проводимая работа специалистами института </w:t>
      </w:r>
      <w:r w:rsidR="00F05FEB" w:rsidRPr="00C21E5A">
        <w:rPr>
          <w:rFonts w:cs="Times New Roman"/>
          <w:szCs w:val="28"/>
        </w:rPr>
        <w:t>направлена</w:t>
      </w:r>
      <w:r w:rsidRPr="00C21E5A">
        <w:rPr>
          <w:rFonts w:cs="Times New Roman"/>
          <w:szCs w:val="28"/>
        </w:rPr>
        <w:t>,</w:t>
      </w:r>
      <w:r w:rsidR="00F05FEB" w:rsidRPr="00C21E5A">
        <w:rPr>
          <w:rFonts w:cs="Times New Roman"/>
          <w:szCs w:val="28"/>
        </w:rPr>
        <w:t xml:space="preserve"> </w:t>
      </w:r>
      <w:r w:rsidRPr="00C21E5A">
        <w:rPr>
          <w:szCs w:val="28"/>
        </w:rPr>
        <w:t>в</w:t>
      </w:r>
      <w:r w:rsidR="00F05FEB" w:rsidRPr="00C21E5A">
        <w:rPr>
          <w:szCs w:val="28"/>
        </w:rPr>
        <w:t xml:space="preserve">о-первых, на повышение уровня функциональной грамотности педагогов </w:t>
      </w:r>
      <w:r w:rsidRPr="00C21E5A">
        <w:rPr>
          <w:szCs w:val="28"/>
        </w:rPr>
        <w:t xml:space="preserve">области </w:t>
      </w:r>
      <w:r w:rsidR="00F05FEB" w:rsidRPr="00C21E5A">
        <w:rPr>
          <w:szCs w:val="28"/>
        </w:rPr>
        <w:t xml:space="preserve">как необходимого условия улучшения благосостояния и качества жизни граждан Республики Беларусь. Во-вторых, </w:t>
      </w:r>
      <w:r w:rsidR="00F05FEB" w:rsidRPr="00C21E5A">
        <w:rPr>
          <w:rFonts w:cs="Times New Roman"/>
          <w:szCs w:val="28"/>
        </w:rPr>
        <w:t xml:space="preserve">педагогический работник имеет возможность и шанс разобраться в принципах конструирования заданий, формируется умение самостоятельно их составлять в зависимости от развиваемой компетенции, контекста, дидактической единицы предметного содержания, индивидуальных особенностей учащихся. Совершенствуются умения в построении группы вопросов (заданий) разного уровня сложности, формирующих различные умения: находить в тексте информацию и формулировать выводы, интерпретировать информацию и применять её в новых ситуациях, в том числе, не рассмотренных в учебнике. Уверены, что владение такими инструментами позволит готовому к переменам учителю выходить на новое качество образования. </w:t>
      </w:r>
    </w:p>
    <w:p w14:paraId="20E99193" w14:textId="5C93EB81" w:rsidR="003E454E" w:rsidRPr="00C21E5A" w:rsidRDefault="00E72094" w:rsidP="00C21E5A">
      <w:pPr>
        <w:pBdr>
          <w:bottom w:val="single" w:sz="4" w:space="31" w:color="FFFFFF"/>
        </w:pBdr>
        <w:snapToGrid w:val="0"/>
        <w:spacing w:line="360" w:lineRule="auto"/>
        <w:ind w:firstLine="709"/>
        <w:contextualSpacing w:val="0"/>
        <w:jc w:val="both"/>
        <w:rPr>
          <w:rFonts w:cs="Times New Roman"/>
          <w:szCs w:val="28"/>
        </w:rPr>
      </w:pPr>
      <w:r w:rsidRPr="00C21E5A">
        <w:rPr>
          <w:rFonts w:cs="Times New Roman"/>
          <w:szCs w:val="28"/>
        </w:rPr>
        <w:t>В 2023 году впервые было проведено Национальное исследование качества образования (далее – НИКО)</w:t>
      </w:r>
      <w:r w:rsidR="002B2821" w:rsidRPr="00C21E5A">
        <w:rPr>
          <w:rFonts w:cs="Times New Roman"/>
          <w:szCs w:val="28"/>
        </w:rPr>
        <w:t>.</w:t>
      </w:r>
      <w:r w:rsidR="002B2821" w:rsidRPr="00C21E5A">
        <w:rPr>
          <w:rFonts w:cs="Times New Roman"/>
          <w:szCs w:val="28"/>
          <w:lang w:val="be-BY"/>
        </w:rPr>
        <w:t xml:space="preserve"> </w:t>
      </w:r>
      <w:r w:rsidRPr="00C21E5A">
        <w:rPr>
          <w:rFonts w:cs="Times New Roman"/>
          <w:szCs w:val="28"/>
        </w:rPr>
        <w:t xml:space="preserve">Цель – получение объективной информации о </w:t>
      </w:r>
      <w:r w:rsidRPr="00C21E5A">
        <w:rPr>
          <w:rFonts w:cs="Times New Roman"/>
          <w:szCs w:val="28"/>
        </w:rPr>
        <w:lastRenderedPageBreak/>
        <w:t>состоянии системы общего среднего образования для принятия обоснованных управленческих решений в области государственной политики в сфере образования</w:t>
      </w:r>
      <w:r w:rsidR="002B2821" w:rsidRPr="00C21E5A">
        <w:rPr>
          <w:rFonts w:cs="Times New Roman"/>
          <w:szCs w:val="28"/>
        </w:rPr>
        <w:t xml:space="preserve"> </w:t>
      </w:r>
      <w:r w:rsidR="002B2821" w:rsidRPr="00C21E5A">
        <w:rPr>
          <w:rFonts w:cs="Times New Roman"/>
          <w:szCs w:val="28"/>
          <w:lang w:val="be-BY"/>
        </w:rPr>
        <w:t>[1]</w:t>
      </w:r>
      <w:r w:rsidR="002B2821" w:rsidRPr="00C21E5A">
        <w:rPr>
          <w:rFonts w:cs="Times New Roman"/>
          <w:szCs w:val="28"/>
        </w:rPr>
        <w:t>.</w:t>
      </w:r>
    </w:p>
    <w:p w14:paraId="5D35FCCD" w14:textId="77777777" w:rsidR="003E454E" w:rsidRPr="00C21E5A" w:rsidRDefault="00E72094" w:rsidP="00C21E5A">
      <w:pPr>
        <w:widowControl w:val="0"/>
        <w:pBdr>
          <w:bottom w:val="single" w:sz="4" w:space="31" w:color="FFFFFF"/>
        </w:pBdr>
        <w:snapToGrid w:val="0"/>
        <w:spacing w:line="360" w:lineRule="auto"/>
        <w:ind w:firstLine="709"/>
        <w:contextualSpacing w:val="0"/>
        <w:jc w:val="both"/>
        <w:rPr>
          <w:rFonts w:cs="Times New Roman"/>
          <w:szCs w:val="28"/>
          <w:shd w:val="clear" w:color="auto" w:fill="FFFFFF"/>
        </w:rPr>
      </w:pPr>
      <w:r w:rsidRPr="00C21E5A">
        <w:rPr>
          <w:rFonts w:cs="Times New Roman"/>
          <w:szCs w:val="28"/>
        </w:rPr>
        <w:t xml:space="preserve">В </w:t>
      </w:r>
      <w:r w:rsidRPr="00C21E5A">
        <w:rPr>
          <w:rFonts w:cs="Times New Roman"/>
          <w:szCs w:val="28"/>
          <w:shd w:val="clear" w:color="auto" w:fill="FFFFFF"/>
        </w:rPr>
        <w:t>Могилёвской области в данном исследовании участвовали 2170 обучающихся Х класса учреждений общего среднего образования и обучающихся I курса учреждений среднего специального образования. 126 внешних наблюдателей следили за процедурой проведения НИКО.</w:t>
      </w:r>
      <w:r w:rsidR="003E454E" w:rsidRPr="00C21E5A">
        <w:rPr>
          <w:rFonts w:cs="Times New Roman"/>
          <w:szCs w:val="28"/>
          <w:shd w:val="clear" w:color="auto" w:fill="FFFFFF"/>
        </w:rPr>
        <w:t xml:space="preserve"> </w:t>
      </w:r>
    </w:p>
    <w:p w14:paraId="584B8795" w14:textId="77777777" w:rsidR="00CA6020" w:rsidRPr="00D405F7" w:rsidRDefault="001A62E5" w:rsidP="00CA6020">
      <w:pPr>
        <w:widowControl w:val="0"/>
        <w:pBdr>
          <w:bottom w:val="single" w:sz="4" w:space="31" w:color="FFFFFF"/>
        </w:pBdr>
        <w:snapToGrid w:val="0"/>
        <w:spacing w:line="360" w:lineRule="auto"/>
        <w:ind w:firstLine="709"/>
        <w:contextualSpacing w:val="0"/>
        <w:jc w:val="both"/>
        <w:rPr>
          <w:rFonts w:cs="Times New Roman"/>
          <w:szCs w:val="28"/>
        </w:rPr>
      </w:pPr>
      <w:r w:rsidRPr="00C21E5A">
        <w:rPr>
          <w:rFonts w:cs="Times New Roman"/>
          <w:szCs w:val="28"/>
          <w:shd w:val="clear" w:color="auto" w:fill="FFFFFF"/>
        </w:rPr>
        <w:t>Молодые люди выполняли диагностическую работу по двум видам грамотности – читательской и математической или естественнонаучной и финансовой. Работа включала в себя открытые и закрытые задания. В закрытых заданиях необходимо было выбрать правильный ответ, в открытых – предложено порассуждать, дать свою интерпретацию ситуации, объяснить ход своих мыслей.</w:t>
      </w:r>
      <w:r w:rsidR="003E454E" w:rsidRPr="00C21E5A">
        <w:rPr>
          <w:rFonts w:cs="Times New Roman"/>
          <w:szCs w:val="28"/>
          <w:shd w:val="clear" w:color="auto" w:fill="FFFFFF"/>
        </w:rPr>
        <w:t xml:space="preserve"> </w:t>
      </w:r>
      <w:r w:rsidR="00584A59" w:rsidRPr="00C21E5A">
        <w:rPr>
          <w:rFonts w:cs="Times New Roman"/>
          <w:szCs w:val="28"/>
        </w:rPr>
        <w:t xml:space="preserve">Средний </w:t>
      </w:r>
      <w:r w:rsidR="00584A59" w:rsidRPr="00D405F7">
        <w:rPr>
          <w:rFonts w:cs="Times New Roman"/>
          <w:szCs w:val="28"/>
        </w:rPr>
        <w:t xml:space="preserve">балл по Могилёвской области составил 10,5 (из 20), что составляет 52,5 % выполнения предложенных заданий. </w:t>
      </w:r>
      <w:r w:rsidR="001E65FC" w:rsidRPr="00D405F7">
        <w:rPr>
          <w:rFonts w:cs="Times New Roman"/>
          <w:szCs w:val="28"/>
        </w:rPr>
        <w:t xml:space="preserve">НИКО проводится один раз в три года. </w:t>
      </w:r>
    </w:p>
    <w:p w14:paraId="1FCBE65F" w14:textId="1CB55634" w:rsidR="00C21E5A" w:rsidRPr="00D405F7" w:rsidRDefault="00CA6020" w:rsidP="00C21E5A">
      <w:pPr>
        <w:widowControl w:val="0"/>
        <w:pBdr>
          <w:bottom w:val="single" w:sz="4" w:space="31" w:color="FFFFFF"/>
        </w:pBdr>
        <w:snapToGrid w:val="0"/>
        <w:spacing w:line="360" w:lineRule="auto"/>
        <w:ind w:firstLine="709"/>
        <w:contextualSpacing w:val="0"/>
        <w:jc w:val="both"/>
        <w:rPr>
          <w:rFonts w:cs="Times New Roman"/>
          <w:szCs w:val="28"/>
        </w:rPr>
      </w:pPr>
      <w:r w:rsidRPr="00D405F7">
        <w:rPr>
          <w:rFonts w:cs="Times New Roman"/>
          <w:szCs w:val="28"/>
        </w:rPr>
        <w:t xml:space="preserve">Перед проведением НИКО в 2026 г. </w:t>
      </w:r>
      <w:r w:rsidRPr="00D405F7">
        <w:rPr>
          <w:rFonts w:eastAsia="Times New Roman" w:cs="Times New Roman"/>
          <w:sz w:val="27"/>
          <w:szCs w:val="27"/>
        </w:rPr>
        <w:t xml:space="preserve">25 ноября 2025 г. прошло </w:t>
      </w:r>
      <w:r w:rsidRPr="00D405F7">
        <w:rPr>
          <w:rFonts w:cs="Times New Roman"/>
          <w:sz w:val="27"/>
          <w:szCs w:val="27"/>
        </w:rPr>
        <w:t xml:space="preserve">нагрузочное тестирование платформы, </w:t>
      </w:r>
      <w:r w:rsidRPr="00D405F7">
        <w:rPr>
          <w:rFonts w:eastAsia="Times New Roman" w:cs="Times New Roman"/>
          <w:sz w:val="27"/>
          <w:szCs w:val="27"/>
        </w:rPr>
        <w:t xml:space="preserve">в котором приняли участие 2234 учащихся. </w:t>
      </w:r>
    </w:p>
    <w:p w14:paraId="3F9229D0" w14:textId="77777777" w:rsidR="00D405F7" w:rsidRDefault="00092D5D" w:rsidP="00D405F7">
      <w:pPr>
        <w:widowControl w:val="0"/>
        <w:pBdr>
          <w:bottom w:val="single" w:sz="4" w:space="31" w:color="FFFFFF"/>
        </w:pBdr>
        <w:snapToGrid w:val="0"/>
        <w:spacing w:line="360" w:lineRule="auto"/>
        <w:ind w:firstLine="709"/>
        <w:contextualSpacing w:val="0"/>
        <w:jc w:val="both"/>
        <w:rPr>
          <w:rFonts w:cs="Times New Roman"/>
          <w:szCs w:val="28"/>
        </w:rPr>
      </w:pPr>
      <w:r w:rsidRPr="00D405F7">
        <w:rPr>
          <w:rFonts w:eastAsia="Calibri" w:cs="Times New Roman"/>
          <w:szCs w:val="28"/>
        </w:rPr>
        <w:t>Формирование функциональной грамотности – многоплановая, систематическая</w:t>
      </w:r>
      <w:r w:rsidRPr="00C21E5A">
        <w:rPr>
          <w:rFonts w:eastAsia="Calibri" w:cs="Times New Roman"/>
          <w:szCs w:val="28"/>
        </w:rPr>
        <w:t xml:space="preserve">, целенаправленная и скоординированная деятельность всех субъектов образовательного процесса. </w:t>
      </w:r>
      <w:r w:rsidRPr="00C21E5A">
        <w:rPr>
          <w:rFonts w:cs="Times New Roman"/>
          <w:szCs w:val="28"/>
        </w:rPr>
        <w:t>Функциональная грамотность сегодня стала важнейшим индикатором общественного благополучия, а функциональная грамотность школьников – важным показателем качества образования.</w:t>
      </w:r>
      <w:r w:rsidR="00D405F7">
        <w:rPr>
          <w:rFonts w:cs="Times New Roman"/>
          <w:szCs w:val="28"/>
        </w:rPr>
        <w:t xml:space="preserve"> </w:t>
      </w:r>
    </w:p>
    <w:p w14:paraId="1AC3F90B" w14:textId="77777777" w:rsidR="00D405F7" w:rsidRDefault="004673AC" w:rsidP="00D405F7">
      <w:pPr>
        <w:widowControl w:val="0"/>
        <w:pBdr>
          <w:bottom w:val="single" w:sz="4" w:space="31" w:color="FFFFFF"/>
        </w:pBdr>
        <w:snapToGrid w:val="0"/>
        <w:spacing w:line="360" w:lineRule="auto"/>
        <w:contextualSpacing w:val="0"/>
        <w:jc w:val="center"/>
        <w:rPr>
          <w:rFonts w:eastAsia="Calibri"/>
          <w:b/>
          <w:bCs/>
          <w:szCs w:val="28"/>
        </w:rPr>
      </w:pPr>
      <w:r w:rsidRPr="00D405F7">
        <w:rPr>
          <w:rFonts w:eastAsia="Calibri"/>
          <w:b/>
          <w:bCs/>
          <w:szCs w:val="28"/>
        </w:rPr>
        <w:t>С</w:t>
      </w:r>
      <w:r w:rsidR="00D405F7" w:rsidRPr="00D405F7">
        <w:rPr>
          <w:rFonts w:eastAsia="Calibri"/>
          <w:b/>
          <w:bCs/>
          <w:szCs w:val="28"/>
        </w:rPr>
        <w:t>писок литературы</w:t>
      </w:r>
      <w:r w:rsidR="00D405F7">
        <w:rPr>
          <w:rFonts w:eastAsia="Calibri"/>
          <w:b/>
          <w:bCs/>
          <w:szCs w:val="28"/>
        </w:rPr>
        <w:t xml:space="preserve"> </w:t>
      </w:r>
    </w:p>
    <w:p w14:paraId="251BBAAB" w14:textId="56FF49ED" w:rsidR="00347F6B" w:rsidRPr="00D405F7" w:rsidRDefault="00347F6B" w:rsidP="000553F5">
      <w:pPr>
        <w:pStyle w:val="a4"/>
        <w:widowControl w:val="0"/>
        <w:numPr>
          <w:ilvl w:val="0"/>
          <w:numId w:val="5"/>
        </w:numPr>
        <w:pBdr>
          <w:bottom w:val="single" w:sz="4" w:space="31" w:color="FFFFFF"/>
        </w:pBdr>
        <w:snapToGrid w:val="0"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D405F7">
        <w:rPr>
          <w:sz w:val="28"/>
          <w:szCs w:val="28"/>
        </w:rPr>
        <w:t>Об утверждении Инструкции о порядке проведения мероприятия «Национальное исследование качества образования» [Электронный ресурс] : Постановление министерства образования Республики Беларусь, 2 мая 2023 г. № 146 // Национальный правовой Интернет-портал Республики Беларусь. – Режим доступа: https://pravo.by/document/?guid=12551&amp;p0=W22339984. – Дата доступа: 22.05.2024.</w:t>
      </w:r>
    </w:p>
    <w:sectPr w:rsidR="00347F6B" w:rsidRPr="00D405F7" w:rsidSect="000553F5">
      <w:footerReference w:type="default" r:id="rId8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4A6E9" w14:textId="77777777" w:rsidR="00FD68AB" w:rsidRDefault="00FD68AB" w:rsidP="00457454">
      <w:r>
        <w:separator/>
      </w:r>
    </w:p>
  </w:endnote>
  <w:endnote w:type="continuationSeparator" w:id="0">
    <w:p w14:paraId="21DFC968" w14:textId="77777777" w:rsidR="00FD68AB" w:rsidRDefault="00FD68AB" w:rsidP="0045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6988322"/>
      <w:docPartObj>
        <w:docPartGallery w:val="Page Numbers (Bottom of Page)"/>
        <w:docPartUnique/>
      </w:docPartObj>
    </w:sdtPr>
    <w:sdtContent>
      <w:p w14:paraId="77BB95F8" w14:textId="3D225B2A" w:rsidR="00457454" w:rsidRDefault="0045745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B17516" w14:textId="77777777" w:rsidR="00457454" w:rsidRDefault="0045745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321B9" w14:textId="77777777" w:rsidR="00FD68AB" w:rsidRDefault="00FD68AB" w:rsidP="00457454">
      <w:r>
        <w:separator/>
      </w:r>
    </w:p>
  </w:footnote>
  <w:footnote w:type="continuationSeparator" w:id="0">
    <w:p w14:paraId="6F71AFC8" w14:textId="77777777" w:rsidR="00FD68AB" w:rsidRDefault="00FD68AB" w:rsidP="00457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1467D"/>
    <w:multiLevelType w:val="hybridMultilevel"/>
    <w:tmpl w:val="F4260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B7673"/>
    <w:multiLevelType w:val="hybridMultilevel"/>
    <w:tmpl w:val="D26885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B1036"/>
    <w:multiLevelType w:val="hybridMultilevel"/>
    <w:tmpl w:val="5D621210"/>
    <w:lvl w:ilvl="0" w:tplc="46F4677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A1363"/>
    <w:multiLevelType w:val="hybridMultilevel"/>
    <w:tmpl w:val="658045B6"/>
    <w:lvl w:ilvl="0" w:tplc="B902F5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4430FB"/>
    <w:multiLevelType w:val="hybridMultilevel"/>
    <w:tmpl w:val="692636B6"/>
    <w:lvl w:ilvl="0" w:tplc="200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58211">
    <w:abstractNumId w:val="0"/>
  </w:num>
  <w:num w:numId="2" w16cid:durableId="2121996511">
    <w:abstractNumId w:val="3"/>
  </w:num>
  <w:num w:numId="3" w16cid:durableId="1521167343">
    <w:abstractNumId w:val="4"/>
  </w:num>
  <w:num w:numId="4" w16cid:durableId="2071878184">
    <w:abstractNumId w:val="2"/>
  </w:num>
  <w:num w:numId="5" w16cid:durableId="1768847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01"/>
    <w:rsid w:val="000007D6"/>
    <w:rsid w:val="00017C7D"/>
    <w:rsid w:val="00024C5F"/>
    <w:rsid w:val="00035D06"/>
    <w:rsid w:val="00036C77"/>
    <w:rsid w:val="0004462E"/>
    <w:rsid w:val="000505ED"/>
    <w:rsid w:val="00050803"/>
    <w:rsid w:val="00051581"/>
    <w:rsid w:val="000553F5"/>
    <w:rsid w:val="00067AC3"/>
    <w:rsid w:val="00074DF3"/>
    <w:rsid w:val="00092D5D"/>
    <w:rsid w:val="000C334E"/>
    <w:rsid w:val="000F4166"/>
    <w:rsid w:val="00103649"/>
    <w:rsid w:val="00105C24"/>
    <w:rsid w:val="00121DE5"/>
    <w:rsid w:val="001424DE"/>
    <w:rsid w:val="00151F50"/>
    <w:rsid w:val="001609CE"/>
    <w:rsid w:val="001837C9"/>
    <w:rsid w:val="00187CD4"/>
    <w:rsid w:val="00197F09"/>
    <w:rsid w:val="001A62E5"/>
    <w:rsid w:val="001D4632"/>
    <w:rsid w:val="001D7B9F"/>
    <w:rsid w:val="001E65FC"/>
    <w:rsid w:val="001F4FAC"/>
    <w:rsid w:val="00236BD5"/>
    <w:rsid w:val="0026221B"/>
    <w:rsid w:val="002652EB"/>
    <w:rsid w:val="002946F1"/>
    <w:rsid w:val="002A21FF"/>
    <w:rsid w:val="002B2821"/>
    <w:rsid w:val="002B3D9B"/>
    <w:rsid w:val="002D6D0D"/>
    <w:rsid w:val="00314D97"/>
    <w:rsid w:val="00347F6B"/>
    <w:rsid w:val="0035452B"/>
    <w:rsid w:val="00361DB9"/>
    <w:rsid w:val="003830C9"/>
    <w:rsid w:val="00383226"/>
    <w:rsid w:val="003A42EE"/>
    <w:rsid w:val="003B51D0"/>
    <w:rsid w:val="003B702D"/>
    <w:rsid w:val="003B7263"/>
    <w:rsid w:val="003C0AB0"/>
    <w:rsid w:val="003D167D"/>
    <w:rsid w:val="003E454E"/>
    <w:rsid w:val="003F5D9C"/>
    <w:rsid w:val="00402836"/>
    <w:rsid w:val="00403B92"/>
    <w:rsid w:val="00415205"/>
    <w:rsid w:val="00420645"/>
    <w:rsid w:val="004517BA"/>
    <w:rsid w:val="00453181"/>
    <w:rsid w:val="00456F30"/>
    <w:rsid w:val="00457454"/>
    <w:rsid w:val="004673AC"/>
    <w:rsid w:val="0048140C"/>
    <w:rsid w:val="00483A5C"/>
    <w:rsid w:val="00487DC9"/>
    <w:rsid w:val="0049315F"/>
    <w:rsid w:val="004B57FE"/>
    <w:rsid w:val="004D0C96"/>
    <w:rsid w:val="004D25F8"/>
    <w:rsid w:val="004D315E"/>
    <w:rsid w:val="004D7164"/>
    <w:rsid w:val="00524E5D"/>
    <w:rsid w:val="00534968"/>
    <w:rsid w:val="005453D0"/>
    <w:rsid w:val="00563156"/>
    <w:rsid w:val="00584A59"/>
    <w:rsid w:val="005A0130"/>
    <w:rsid w:val="005B26AD"/>
    <w:rsid w:val="005B29D3"/>
    <w:rsid w:val="005B7E0E"/>
    <w:rsid w:val="005D0602"/>
    <w:rsid w:val="005D20E8"/>
    <w:rsid w:val="005D2865"/>
    <w:rsid w:val="005F0611"/>
    <w:rsid w:val="005F4DD3"/>
    <w:rsid w:val="0061577D"/>
    <w:rsid w:val="00615D99"/>
    <w:rsid w:val="006215B8"/>
    <w:rsid w:val="00625A30"/>
    <w:rsid w:val="00625C21"/>
    <w:rsid w:val="006A2B2C"/>
    <w:rsid w:val="006A4C0F"/>
    <w:rsid w:val="006A4D6C"/>
    <w:rsid w:val="006C3796"/>
    <w:rsid w:val="006F43F1"/>
    <w:rsid w:val="006F677D"/>
    <w:rsid w:val="00754F30"/>
    <w:rsid w:val="00756BFB"/>
    <w:rsid w:val="007838BB"/>
    <w:rsid w:val="007C396D"/>
    <w:rsid w:val="007D4837"/>
    <w:rsid w:val="007D700A"/>
    <w:rsid w:val="00810A5F"/>
    <w:rsid w:val="008123CB"/>
    <w:rsid w:val="008643D8"/>
    <w:rsid w:val="00866191"/>
    <w:rsid w:val="0087329D"/>
    <w:rsid w:val="00873884"/>
    <w:rsid w:val="00893965"/>
    <w:rsid w:val="008A6ED6"/>
    <w:rsid w:val="008B5756"/>
    <w:rsid w:val="008D1D23"/>
    <w:rsid w:val="008F71E3"/>
    <w:rsid w:val="0091260F"/>
    <w:rsid w:val="00936FE1"/>
    <w:rsid w:val="00946557"/>
    <w:rsid w:val="00947E0A"/>
    <w:rsid w:val="009872B6"/>
    <w:rsid w:val="0099429F"/>
    <w:rsid w:val="009C469A"/>
    <w:rsid w:val="009C740E"/>
    <w:rsid w:val="009E226D"/>
    <w:rsid w:val="009F5BEE"/>
    <w:rsid w:val="00A01A0B"/>
    <w:rsid w:val="00A14302"/>
    <w:rsid w:val="00A145FB"/>
    <w:rsid w:val="00A16A44"/>
    <w:rsid w:val="00A31BA8"/>
    <w:rsid w:val="00A64225"/>
    <w:rsid w:val="00A83E7A"/>
    <w:rsid w:val="00A879F9"/>
    <w:rsid w:val="00A92DD8"/>
    <w:rsid w:val="00AA1BC7"/>
    <w:rsid w:val="00AA2DE1"/>
    <w:rsid w:val="00AB1BBA"/>
    <w:rsid w:val="00AB665E"/>
    <w:rsid w:val="00AB70EC"/>
    <w:rsid w:val="00AC1359"/>
    <w:rsid w:val="00AC37E1"/>
    <w:rsid w:val="00AC4BC7"/>
    <w:rsid w:val="00AD21A3"/>
    <w:rsid w:val="00AE4116"/>
    <w:rsid w:val="00B01655"/>
    <w:rsid w:val="00B03C23"/>
    <w:rsid w:val="00B12246"/>
    <w:rsid w:val="00B16B47"/>
    <w:rsid w:val="00B21C3B"/>
    <w:rsid w:val="00B45EC8"/>
    <w:rsid w:val="00B62795"/>
    <w:rsid w:val="00B67C9B"/>
    <w:rsid w:val="00B75DCC"/>
    <w:rsid w:val="00B82D8E"/>
    <w:rsid w:val="00BB7067"/>
    <w:rsid w:val="00BC27BD"/>
    <w:rsid w:val="00BC788F"/>
    <w:rsid w:val="00BD6BE7"/>
    <w:rsid w:val="00BE00E4"/>
    <w:rsid w:val="00BF1E5F"/>
    <w:rsid w:val="00C15BB6"/>
    <w:rsid w:val="00C21E5A"/>
    <w:rsid w:val="00C22407"/>
    <w:rsid w:val="00C23496"/>
    <w:rsid w:val="00C255B0"/>
    <w:rsid w:val="00C431B4"/>
    <w:rsid w:val="00CA6020"/>
    <w:rsid w:val="00CA7132"/>
    <w:rsid w:val="00CB0DEB"/>
    <w:rsid w:val="00CD6E3B"/>
    <w:rsid w:val="00CF63C3"/>
    <w:rsid w:val="00D00B70"/>
    <w:rsid w:val="00D405F7"/>
    <w:rsid w:val="00D559B9"/>
    <w:rsid w:val="00D76272"/>
    <w:rsid w:val="00D96D75"/>
    <w:rsid w:val="00D97097"/>
    <w:rsid w:val="00DA3647"/>
    <w:rsid w:val="00DE366B"/>
    <w:rsid w:val="00DE36F6"/>
    <w:rsid w:val="00E12A01"/>
    <w:rsid w:val="00E15478"/>
    <w:rsid w:val="00E1615D"/>
    <w:rsid w:val="00E16CE1"/>
    <w:rsid w:val="00E2232C"/>
    <w:rsid w:val="00E24932"/>
    <w:rsid w:val="00E3287A"/>
    <w:rsid w:val="00E4383A"/>
    <w:rsid w:val="00E607F9"/>
    <w:rsid w:val="00E63CC2"/>
    <w:rsid w:val="00E67EB7"/>
    <w:rsid w:val="00E72094"/>
    <w:rsid w:val="00E75149"/>
    <w:rsid w:val="00EE0CF0"/>
    <w:rsid w:val="00EF5F8D"/>
    <w:rsid w:val="00F041D5"/>
    <w:rsid w:val="00F05FEB"/>
    <w:rsid w:val="00F16BE8"/>
    <w:rsid w:val="00F32C37"/>
    <w:rsid w:val="00F650FE"/>
    <w:rsid w:val="00F75544"/>
    <w:rsid w:val="00F90544"/>
    <w:rsid w:val="00FA1159"/>
    <w:rsid w:val="00FC6F53"/>
    <w:rsid w:val="00FD26D4"/>
    <w:rsid w:val="00FD5B16"/>
    <w:rsid w:val="00FD68AB"/>
    <w:rsid w:val="00FF0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4790"/>
  <w15:docId w15:val="{2E96BB9C-E93C-428B-AD7C-E78D00C6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116"/>
    <w:pPr>
      <w:spacing w:after="0" w:line="240" w:lineRule="auto"/>
      <w:contextualSpacing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221B"/>
    <w:pPr>
      <w:spacing w:before="100" w:beforeAutospacing="1" w:after="100" w:afterAutospacing="1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26221B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024C5F"/>
    <w:pPr>
      <w:spacing w:before="100" w:beforeAutospacing="1" w:after="100" w:afterAutospacing="1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C1359"/>
    <w:rPr>
      <w:color w:val="0000FF"/>
      <w:u w:val="single"/>
    </w:rPr>
  </w:style>
  <w:style w:type="character" w:styleId="a6">
    <w:name w:val="Strong"/>
    <w:basedOn w:val="a0"/>
    <w:uiPriority w:val="22"/>
    <w:qFormat/>
    <w:rsid w:val="00AC1359"/>
    <w:rPr>
      <w:b/>
      <w:bCs/>
    </w:rPr>
  </w:style>
  <w:style w:type="paragraph" w:customStyle="1" w:styleId="1">
    <w:name w:val="Абзац списка1"/>
    <w:basedOn w:val="a"/>
    <w:rsid w:val="004517BA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customStyle="1" w:styleId="ConsPlusNormal">
    <w:name w:val="ConsPlusNormal"/>
    <w:rsid w:val="00E720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be-BY"/>
    </w:rPr>
  </w:style>
  <w:style w:type="table" w:styleId="a7">
    <w:name w:val="Table Grid"/>
    <w:basedOn w:val="a1"/>
    <w:uiPriority w:val="39"/>
    <w:rsid w:val="00E720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574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7454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4574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7454"/>
    <w:rPr>
      <w:rFonts w:ascii="Times New Roman" w:hAnsi="Times New Roman"/>
      <w:sz w:val="28"/>
    </w:rPr>
  </w:style>
  <w:style w:type="paragraph" w:styleId="HTML">
    <w:name w:val="HTML Preformatted"/>
    <w:basedOn w:val="a"/>
    <w:link w:val="HTML0"/>
    <w:uiPriority w:val="99"/>
    <w:semiHidden/>
    <w:unhideWhenUsed/>
    <w:rsid w:val="007D700A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700A"/>
    <w:rPr>
      <w:rFonts w:ascii="Consolas" w:hAnsi="Consolas"/>
      <w:sz w:val="20"/>
      <w:szCs w:val="20"/>
    </w:rPr>
  </w:style>
  <w:style w:type="paragraph" w:styleId="ac">
    <w:name w:val="Plain Text"/>
    <w:basedOn w:val="a"/>
    <w:link w:val="ad"/>
    <w:rsid w:val="00CA6020"/>
    <w:pPr>
      <w:contextualSpacing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CA6020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44F5E-1478-48D2-A192-7B4714B2F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1636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2025-12-24T11:39:00Z</cp:lastPrinted>
  <dcterms:created xsi:type="dcterms:W3CDTF">2025-12-24T12:22:00Z</dcterms:created>
  <dcterms:modified xsi:type="dcterms:W3CDTF">2025-12-29T12:32:00Z</dcterms:modified>
</cp:coreProperties>
</file>