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865"/>
      </w:tblGrid>
      <w:tr w:rsidR="00960303" w14:paraId="6F093777" w14:textId="77777777" w:rsidTr="00752B7A">
        <w:tc>
          <w:tcPr>
            <w:tcW w:w="2166" w:type="dxa"/>
          </w:tcPr>
          <w:p w14:paraId="66FC188F" w14:textId="345D6B21" w:rsidR="00960303" w:rsidRDefault="00960303" w:rsidP="00960303">
            <w:pPr>
              <w:tabs>
                <w:tab w:val="left" w:pos="610"/>
                <w:tab w:val="center" w:pos="2835"/>
              </w:tabs>
            </w:pPr>
            <w:r w:rsidRPr="00C36FDC">
              <w:rPr>
                <w:noProof/>
                <w:color w:val="00B050"/>
              </w:rPr>
              <w:drawing>
                <wp:inline distT="0" distB="0" distL="0" distR="0" wp14:anchorId="7EE39146" wp14:editId="778968DC">
                  <wp:extent cx="1235026" cy="982980"/>
                  <wp:effectExtent l="0" t="0" r="3810" b="7620"/>
                  <wp:docPr id="14216574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25" cy="98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</w:tcPr>
          <w:p w14:paraId="64EDF49D" w14:textId="5CF11607" w:rsidR="00960303" w:rsidRPr="00960303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303">
              <w:rPr>
                <w:rFonts w:ascii="Times New Roman" w:eastAsia="Calibri" w:hAnsi="Times New Roman"/>
                <w:noProof/>
                <w:sz w:val="24"/>
                <w:szCs w:val="24"/>
              </w:rPr>
              <w:t>Республиканский круглый стол</w:t>
            </w:r>
            <w:r w:rsidRPr="00F7026A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</w:t>
            </w:r>
            <w:r w:rsidRPr="00960303">
              <w:rPr>
                <w:rFonts w:ascii="Times New Roman" w:hAnsi="Times New Roman"/>
                <w:bCs/>
                <w:sz w:val="24"/>
                <w:szCs w:val="24"/>
              </w:rPr>
              <w:t>Дня науки в ПМР</w:t>
            </w:r>
          </w:p>
          <w:p w14:paraId="17CE1F54" w14:textId="3D54B262" w:rsidR="00960303" w:rsidRPr="00382BBB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BBB">
              <w:rPr>
                <w:rFonts w:ascii="Times New Roman" w:hAnsi="Times New Roman"/>
                <w:b/>
                <w:bCs/>
                <w:sz w:val="24"/>
                <w:szCs w:val="24"/>
              </w:rPr>
              <w:t>«МЕТОДИЧЕСКИЕ УСЛОВИЯ ЭФФЕКТИВНОЙ РЕАЛИЗАЦИИ ГОС НА ВСЕХ УРОВНЯХ ОБРАЗОВАНИЯ ЧЕРЕЗ СИСТЕМУ НЕПРЕРЫВНОГО ПРОФЕССИОНАЛЬНОГО РАЗВИТИЯ</w:t>
            </w:r>
            <w:r w:rsidRPr="00382B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14:paraId="3267C427" w14:textId="5ACC9B2B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2BBB">
              <w:rPr>
                <w:rFonts w:ascii="Times New Roman" w:hAnsi="Times New Roman"/>
                <w:i/>
                <w:sz w:val="24"/>
                <w:szCs w:val="24"/>
              </w:rPr>
              <w:t>07 февраля 2025 г</w:t>
            </w: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DCEB8D" w14:textId="77777777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34562D5" w14:textId="77777777" w:rsidR="00960303" w:rsidRPr="00C50F4F" w:rsidRDefault="00960303" w:rsidP="00960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Место проведения: ГОУ ДПО «Институт развития образования</w:t>
            </w:r>
          </w:p>
          <w:p w14:paraId="70470149" w14:textId="7B51488B" w:rsidR="00960303" w:rsidRPr="00960303" w:rsidRDefault="00960303" w:rsidP="00960303">
            <w:pPr>
              <w:tabs>
                <w:tab w:val="center" w:pos="2835"/>
              </w:tabs>
              <w:ind w:left="283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и повышения квалификации»</w:t>
            </w:r>
          </w:p>
        </w:tc>
      </w:tr>
    </w:tbl>
    <w:p w14:paraId="1A2D1D15" w14:textId="77777777" w:rsidR="00960303" w:rsidRDefault="00960303" w:rsidP="00752B7A">
      <w:pPr>
        <w:tabs>
          <w:tab w:val="left" w:pos="610"/>
          <w:tab w:val="center" w:pos="2835"/>
        </w:tabs>
        <w:spacing w:after="0" w:line="240" w:lineRule="auto"/>
      </w:pPr>
    </w:p>
    <w:p w14:paraId="5160BAAE" w14:textId="77777777" w:rsidR="00712798" w:rsidRPr="00C50F4F" w:rsidRDefault="00712798" w:rsidP="00C50F4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14:paraId="06E68499" w14:textId="77777777" w:rsidR="00712798" w:rsidRDefault="00712798" w:rsidP="007561CF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0A1B4B" wp14:editId="70C602B4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6356350" cy="6350"/>
                <wp:effectExtent l="0" t="19050" r="4445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63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FC04" id="Прямая соединительная линия 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9pt" to="50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" strokeweight="4.5pt">
                <v:stroke linestyle="thinThick"/>
              </v:line>
            </w:pict>
          </mc:Fallback>
        </mc:AlternateContent>
      </w:r>
    </w:p>
    <w:p w14:paraId="54799DD3" w14:textId="190DD13B" w:rsidR="00C50F4F" w:rsidRPr="00C50F4F" w:rsidRDefault="00C50F4F" w:rsidP="0031494E">
      <w:pPr>
        <w:tabs>
          <w:tab w:val="left" w:pos="660"/>
          <w:tab w:val="left" w:pos="3969"/>
        </w:tabs>
        <w:spacing w:after="0" w:line="240" w:lineRule="auto"/>
        <w:ind w:left="2835"/>
        <w:rPr>
          <w:rFonts w:ascii="Times New Roman" w:hAnsi="Times New Roman"/>
          <w:sz w:val="16"/>
          <w:szCs w:val="16"/>
        </w:rPr>
      </w:pPr>
      <w:proofErr w:type="gramStart"/>
      <w:r w:rsidRPr="00C50F4F">
        <w:rPr>
          <w:rFonts w:ascii="Times New Roman" w:hAnsi="Times New Roman"/>
          <w:i/>
          <w:sz w:val="16"/>
          <w:szCs w:val="16"/>
        </w:rPr>
        <w:t>Оргкомитет:</w:t>
      </w:r>
      <w:r w:rsidR="0031494E">
        <w:rPr>
          <w:rFonts w:ascii="Times New Roman" w:hAnsi="Times New Roman"/>
          <w:sz w:val="16"/>
          <w:szCs w:val="16"/>
        </w:rPr>
        <w:tab/>
      </w:r>
      <w:proofErr w:type="gramEnd"/>
      <w:r w:rsidRPr="00C50F4F">
        <w:rPr>
          <w:rFonts w:ascii="Times New Roman" w:hAnsi="Times New Roman"/>
          <w:sz w:val="16"/>
          <w:szCs w:val="16"/>
          <w:lang w:val="en-US"/>
        </w:rPr>
        <w:t>MD</w:t>
      </w:r>
      <w:r w:rsidR="0031494E">
        <w:rPr>
          <w:rFonts w:ascii="Times New Roman" w:hAnsi="Times New Roman"/>
          <w:sz w:val="16"/>
          <w:szCs w:val="16"/>
        </w:rPr>
        <w:t xml:space="preserve">-3300,  г. Тирасполь, </w:t>
      </w:r>
      <w:r w:rsidRPr="00C50F4F">
        <w:rPr>
          <w:rFonts w:ascii="Times New Roman" w:hAnsi="Times New Roman"/>
          <w:sz w:val="16"/>
          <w:szCs w:val="16"/>
        </w:rPr>
        <w:t xml:space="preserve">ул. </w:t>
      </w:r>
      <w:r w:rsidR="007C3A0E">
        <w:rPr>
          <w:rFonts w:ascii="Times New Roman" w:hAnsi="Times New Roman"/>
          <w:sz w:val="16"/>
          <w:szCs w:val="16"/>
        </w:rPr>
        <w:t>Краснодонская,</w:t>
      </w:r>
      <w:r w:rsidR="00530282">
        <w:rPr>
          <w:rFonts w:ascii="Times New Roman" w:hAnsi="Times New Roman"/>
          <w:sz w:val="16"/>
          <w:szCs w:val="16"/>
        </w:rPr>
        <w:t xml:space="preserve"> 31/2.</w:t>
      </w:r>
    </w:p>
    <w:p w14:paraId="58A882FD" w14:textId="77777777" w:rsidR="00C50F4F" w:rsidRPr="00C50F4F" w:rsidRDefault="00C50F4F" w:rsidP="0031494E">
      <w:pPr>
        <w:tabs>
          <w:tab w:val="left" w:pos="660"/>
          <w:tab w:val="left" w:pos="3969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ГОУ ДПО «Институт развития образования и повышения квалификации»</w:t>
      </w:r>
    </w:p>
    <w:p w14:paraId="6C3B9718" w14:textId="77777777" w:rsidR="0031494E" w:rsidRDefault="00C50F4F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тел</w:t>
      </w:r>
      <w:r w:rsidRPr="0031494E">
        <w:rPr>
          <w:rFonts w:ascii="Times New Roman" w:hAnsi="Times New Roman"/>
          <w:sz w:val="16"/>
          <w:szCs w:val="16"/>
        </w:rPr>
        <w:t>. (+373533) 47526, (+373533) 43795</w:t>
      </w:r>
    </w:p>
    <w:p w14:paraId="11876993" w14:textId="5E48F3BF" w:rsidR="0031494E" w:rsidRPr="0031494E" w:rsidRDefault="0031494E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hyperlink r:id="rId6" w:history="1">
        <w:r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https</w:t>
        </w:r>
        <w:r w:rsidRPr="00415F68">
          <w:rPr>
            <w:rStyle w:val="a3"/>
            <w:rFonts w:ascii="Times New Roman" w:hAnsi="Times New Roman"/>
            <w:sz w:val="16"/>
            <w:szCs w:val="16"/>
          </w:rPr>
          <w:t>://</w:t>
        </w:r>
        <w:proofErr w:type="spellStart"/>
        <w:r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iroipk</w:t>
        </w:r>
        <w:proofErr w:type="spellEnd"/>
        <w:r w:rsidRPr="00415F68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idknet</w:t>
        </w:r>
        <w:proofErr w:type="spellEnd"/>
        <w:r w:rsidRPr="00415F68">
          <w:rPr>
            <w:rStyle w:val="a3"/>
            <w:rFonts w:ascii="Times New Roman" w:hAnsi="Times New Roman"/>
            <w:sz w:val="16"/>
            <w:szCs w:val="16"/>
          </w:rPr>
          <w:t>.</w:t>
        </w:r>
        <w:r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com</w:t>
        </w:r>
      </w:hyperlink>
    </w:p>
    <w:p w14:paraId="1B72771E" w14:textId="12E9D94A" w:rsidR="00C50F4F" w:rsidRPr="0031494E" w:rsidRDefault="00C50F4F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b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  <w:lang w:val="en-US"/>
        </w:rPr>
        <w:t>E</w:t>
      </w:r>
      <w:r w:rsidRPr="0031494E">
        <w:rPr>
          <w:rFonts w:ascii="Times New Roman" w:hAnsi="Times New Roman"/>
          <w:sz w:val="16"/>
          <w:szCs w:val="16"/>
        </w:rPr>
        <w:t>-</w:t>
      </w:r>
      <w:r w:rsidRPr="00C50F4F">
        <w:rPr>
          <w:rFonts w:ascii="Times New Roman" w:hAnsi="Times New Roman"/>
          <w:sz w:val="16"/>
          <w:szCs w:val="16"/>
          <w:lang w:val="en-US"/>
        </w:rPr>
        <w:t>mail</w:t>
      </w:r>
      <w:r w:rsidRPr="0031494E">
        <w:rPr>
          <w:rFonts w:ascii="Times New Roman" w:hAnsi="Times New Roman"/>
          <w:b/>
          <w:sz w:val="16"/>
          <w:szCs w:val="16"/>
        </w:rPr>
        <w:t xml:space="preserve">: </w:t>
      </w:r>
      <w:hyperlink r:id="rId7" w:history="1"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nauka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pgiro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@</w:t>
        </w:r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  <w:bookmarkStart w:id="0" w:name="_GoBack"/>
      <w:bookmarkEnd w:id="0"/>
    </w:p>
    <w:p w14:paraId="11508BF3" w14:textId="77777777" w:rsidR="00C50F4F" w:rsidRPr="0031494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</w:rPr>
      </w:pPr>
    </w:p>
    <w:p w14:paraId="5A1598C8" w14:textId="3611475D" w:rsidR="00C50F4F" w:rsidRPr="00C50F4F" w:rsidRDefault="00C50F4F" w:rsidP="00C50F4F">
      <w:pPr>
        <w:tabs>
          <w:tab w:val="left" w:pos="567"/>
          <w:tab w:val="left" w:pos="390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F4F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63D1" w:rsidRPr="007C3B68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4463D1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="004463D1">
        <w:rPr>
          <w:rFonts w:ascii="Times New Roman" w:hAnsi="Times New Roman"/>
          <w:b/>
          <w:sz w:val="24"/>
          <w:szCs w:val="24"/>
        </w:rPr>
        <w:t>:</w:t>
      </w:r>
    </w:p>
    <w:p w14:paraId="099310A5" w14:textId="77777777" w:rsidR="00C50F4F" w:rsidRPr="00C50F4F" w:rsidRDefault="00C50F4F" w:rsidP="00C50F4F">
      <w:pPr>
        <w:tabs>
          <w:tab w:val="left" w:pos="-4395"/>
          <w:tab w:val="left" w:pos="567"/>
          <w:tab w:val="left" w:pos="3900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0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 ДПО «Институт развития образования и повышения квалификации».</w:t>
      </w:r>
    </w:p>
    <w:p w14:paraId="0B5678A0" w14:textId="77777777" w:rsidR="0018394D" w:rsidRPr="001C1B2E" w:rsidRDefault="0018394D" w:rsidP="00382BBB">
      <w:pPr>
        <w:spacing w:after="0"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</w:p>
    <w:p w14:paraId="0F5E58B6" w14:textId="159695B7" w:rsidR="00A70230" w:rsidRPr="007C3B68" w:rsidRDefault="00A8007B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3B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457692" w:rsidRPr="007C3B68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960303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="004463D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317DF5A4" w14:textId="37B0D7C0" w:rsidR="00BD28E0" w:rsidRPr="00F07968" w:rsidRDefault="00C92248" w:rsidP="00C9224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>ознакомление с позитивным педагогическим опытом</w:t>
      </w:r>
      <w:r w:rsidR="00BD28E0" w:rsidRPr="00F0796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FC1A0EA" w14:textId="300038BA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организации учебного процесса в соответствии с требованиями ГОС уровней образования; </w:t>
      </w:r>
    </w:p>
    <w:p w14:paraId="26A53206" w14:textId="0A1B5993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оценке качества образовательных результатов обучающихся/студентов; </w:t>
      </w:r>
    </w:p>
    <w:p w14:paraId="0C772F31" w14:textId="4112B683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сопровождению проектно-исследовательской практики на разных уровнях образования (от дошкольного до дополнительного образования); </w:t>
      </w:r>
    </w:p>
    <w:p w14:paraId="31FDD484" w14:textId="0E5828A7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проектированию эффективного воспитательного пространства в организации образования; </w:t>
      </w:r>
    </w:p>
    <w:p w14:paraId="3F425BAC" w14:textId="106F3E9A" w:rsidR="00BD28E0" w:rsidRPr="00F07968" w:rsidRDefault="00BD28E0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>2) поддерж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7C3B6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и распростран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ение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продуктивны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 и позитивн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управленческого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опыт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9224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по развитию кадрового потенциала</w:t>
      </w:r>
      <w:r w:rsidR="00F0796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7140444A" w14:textId="36465DE3" w:rsidR="00BD28E0" w:rsidRPr="00F07968" w:rsidRDefault="007C3B68" w:rsidP="00C50F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71279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стимулирование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профессиональн</w:t>
      </w:r>
      <w:r w:rsidR="00712798" w:rsidRPr="00F07968">
        <w:rPr>
          <w:rFonts w:ascii="Times New Roman" w:hAnsi="Times New Roman"/>
          <w:color w:val="000000" w:themeColor="text1"/>
          <w:sz w:val="24"/>
          <w:szCs w:val="24"/>
        </w:rPr>
        <w:t>ой рефлексии</w:t>
      </w:r>
      <w:r w:rsidR="00F07968">
        <w:rPr>
          <w:rFonts w:ascii="Times New Roman" w:hAnsi="Times New Roman"/>
          <w:color w:val="000000" w:themeColor="text1"/>
          <w:sz w:val="24"/>
          <w:szCs w:val="24"/>
        </w:rPr>
        <w:t xml:space="preserve"> всех участников круглого стола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88CDDB" w14:textId="77777777" w:rsidR="00A8007B" w:rsidRPr="00A56D3E" w:rsidRDefault="00A8007B" w:rsidP="007561CF">
      <w:pPr>
        <w:spacing w:after="0" w:line="240" w:lineRule="auto"/>
        <w:ind w:firstLine="567"/>
        <w:rPr>
          <w:rFonts w:ascii="Times New Roman" w:hAnsi="Times New Roman"/>
          <w:color w:val="92D050"/>
          <w:sz w:val="16"/>
          <w:szCs w:val="16"/>
        </w:rPr>
      </w:pPr>
    </w:p>
    <w:p w14:paraId="204E37E2" w14:textId="57294784" w:rsidR="00457692" w:rsidRPr="007C3B68" w:rsidRDefault="00A8007B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5C4D01">
        <w:rPr>
          <w:b/>
          <w:color w:val="000000" w:themeColor="text1"/>
        </w:rPr>
        <w:t xml:space="preserve">К участию </w:t>
      </w:r>
      <w:r w:rsidR="00457692" w:rsidRPr="005C4D01">
        <w:rPr>
          <w:b/>
          <w:color w:val="000000" w:themeColor="text1"/>
        </w:rPr>
        <w:t>приглашаются</w:t>
      </w:r>
      <w:r w:rsidR="00457692" w:rsidRPr="007C3B68">
        <w:rPr>
          <w:b/>
          <w:i/>
          <w:color w:val="000000" w:themeColor="text1"/>
        </w:rPr>
        <w:t xml:space="preserve"> </w:t>
      </w:r>
      <w:r w:rsidR="00457692" w:rsidRPr="007C3B68">
        <w:rPr>
          <w:bCs/>
          <w:color w:val="000000" w:themeColor="text1"/>
        </w:rPr>
        <w:t xml:space="preserve">воспитатели организаций </w:t>
      </w:r>
      <w:r w:rsidR="005F4F6B" w:rsidRPr="007C3B68">
        <w:rPr>
          <w:bCs/>
          <w:color w:val="000000" w:themeColor="text1"/>
        </w:rPr>
        <w:t>дошкольн</w:t>
      </w:r>
      <w:r w:rsidR="005F4F6B">
        <w:rPr>
          <w:bCs/>
          <w:color w:val="000000" w:themeColor="text1"/>
        </w:rPr>
        <w:t>ого</w:t>
      </w:r>
      <w:r w:rsidR="005F4F6B" w:rsidRPr="007C3B68">
        <w:rPr>
          <w:bCs/>
          <w:color w:val="000000" w:themeColor="text1"/>
        </w:rPr>
        <w:t xml:space="preserve"> </w:t>
      </w:r>
      <w:r w:rsidR="00457692" w:rsidRPr="007C3B68">
        <w:rPr>
          <w:bCs/>
          <w:color w:val="000000" w:themeColor="text1"/>
        </w:rPr>
        <w:t xml:space="preserve">образования, педагоги, заместители директора по </w:t>
      </w:r>
      <w:r w:rsidR="004F1A02">
        <w:rPr>
          <w:bCs/>
          <w:color w:val="000000" w:themeColor="text1"/>
        </w:rPr>
        <w:t xml:space="preserve">образовательной деятельности организаций дошкольного образования, заместители директора по </w:t>
      </w:r>
      <w:r w:rsidR="00457692" w:rsidRPr="007C3B68">
        <w:rPr>
          <w:bCs/>
          <w:color w:val="000000" w:themeColor="text1"/>
        </w:rPr>
        <w:t>учебно-воспитательной работе</w:t>
      </w:r>
      <w:r w:rsidR="005F4F6B">
        <w:rPr>
          <w:bCs/>
          <w:color w:val="000000" w:themeColor="text1"/>
        </w:rPr>
        <w:t xml:space="preserve"> организаций общего образования</w:t>
      </w:r>
      <w:r w:rsidR="00457692" w:rsidRPr="007C3B68">
        <w:rPr>
          <w:bCs/>
          <w:color w:val="000000" w:themeColor="text1"/>
        </w:rPr>
        <w:t xml:space="preserve">, </w:t>
      </w:r>
      <w:r w:rsidR="004F1A02">
        <w:rPr>
          <w:bCs/>
          <w:color w:val="000000" w:themeColor="text1"/>
        </w:rPr>
        <w:t>руководители</w:t>
      </w:r>
      <w:r w:rsidR="00457692" w:rsidRPr="007C3B68">
        <w:rPr>
          <w:bCs/>
          <w:color w:val="000000" w:themeColor="text1"/>
        </w:rPr>
        <w:t xml:space="preserve"> организаций образования всех уровней, типов и видов; педагогические работники сферы дополнительного образования детей и юношества</w:t>
      </w:r>
      <w:r w:rsidR="00746F50">
        <w:rPr>
          <w:bCs/>
          <w:color w:val="000000" w:themeColor="text1"/>
        </w:rPr>
        <w:t>,</w:t>
      </w:r>
      <w:r w:rsidR="00457692" w:rsidRPr="007C3B68">
        <w:rPr>
          <w:bCs/>
          <w:color w:val="000000" w:themeColor="text1"/>
        </w:rPr>
        <w:t xml:space="preserve"> интересующиеся вопросами</w:t>
      </w:r>
      <w:r w:rsidR="007E4CAE">
        <w:rPr>
          <w:bCs/>
          <w:color w:val="000000" w:themeColor="text1"/>
        </w:rPr>
        <w:t xml:space="preserve"> </w:t>
      </w:r>
      <w:r w:rsidR="00960303">
        <w:rPr>
          <w:bCs/>
          <w:color w:val="000000" w:themeColor="text1"/>
        </w:rPr>
        <w:t>профессионального развития в обозначенной теме</w:t>
      </w:r>
      <w:r w:rsidR="00746F50">
        <w:rPr>
          <w:bCs/>
          <w:color w:val="000000" w:themeColor="text1"/>
        </w:rPr>
        <w:t>.</w:t>
      </w:r>
    </w:p>
    <w:p w14:paraId="73C28D19" w14:textId="77777777" w:rsidR="00F04068" w:rsidRPr="00A56D3E" w:rsidRDefault="00F04068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92D050"/>
          <w:sz w:val="16"/>
          <w:szCs w:val="16"/>
        </w:rPr>
      </w:pPr>
    </w:p>
    <w:p w14:paraId="09ABFA89" w14:textId="287F42DC" w:rsidR="005C4D01" w:rsidRPr="004A6758" w:rsidRDefault="009C0D47" w:rsidP="00C50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5C4D01" w:rsidRPr="004A6758">
        <w:rPr>
          <w:rFonts w:ascii="Times New Roman" w:hAnsi="Times New Roman"/>
          <w:b/>
          <w:sz w:val="24"/>
          <w:szCs w:val="24"/>
        </w:rPr>
        <w:t>ематические направления Республиканск</w:t>
      </w:r>
      <w:r w:rsidR="00960303">
        <w:rPr>
          <w:rFonts w:ascii="Times New Roman" w:hAnsi="Times New Roman"/>
          <w:b/>
          <w:sz w:val="24"/>
          <w:szCs w:val="24"/>
        </w:rPr>
        <w:t>ого круглого стола</w:t>
      </w:r>
      <w:r>
        <w:rPr>
          <w:rFonts w:ascii="Times New Roman" w:hAnsi="Times New Roman"/>
          <w:b/>
          <w:sz w:val="24"/>
          <w:szCs w:val="24"/>
        </w:rPr>
        <w:t xml:space="preserve"> для обмена опытом</w:t>
      </w:r>
    </w:p>
    <w:p w14:paraId="56F7F743" w14:textId="44E2CB90" w:rsidR="009C0D47" w:rsidRPr="00F07968" w:rsidRDefault="00347173" w:rsidP="009C0D4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Особенности у</w:t>
      </w:r>
      <w:r w:rsidR="009C0D47" w:rsidRPr="00F07968">
        <w:rPr>
          <w:rFonts w:ascii="Times New Roman" w:eastAsia="TimesNewRomanPSMT" w:hAnsi="Times New Roman"/>
        </w:rPr>
        <w:t>рока</w:t>
      </w:r>
      <w:r w:rsidRPr="00F07968">
        <w:rPr>
          <w:rFonts w:ascii="Times New Roman" w:eastAsia="TimesNewRomanPSMT" w:hAnsi="Times New Roman"/>
        </w:rPr>
        <w:t>/занятия</w:t>
      </w:r>
      <w:r w:rsidR="009C0D47" w:rsidRPr="00F07968">
        <w:rPr>
          <w:rFonts w:ascii="Times New Roman" w:eastAsia="TimesNewRomanPSMT" w:hAnsi="Times New Roman"/>
        </w:rPr>
        <w:t xml:space="preserve"> </w:t>
      </w:r>
      <w:r w:rsidRPr="00F07968">
        <w:rPr>
          <w:rFonts w:ascii="Times New Roman" w:eastAsia="TimesNewRomanPSMT" w:hAnsi="Times New Roman"/>
        </w:rPr>
        <w:t>в контексте требований</w:t>
      </w:r>
      <w:r w:rsidR="009C0D47" w:rsidRPr="00F07968">
        <w:rPr>
          <w:rFonts w:ascii="Times New Roman" w:eastAsia="TimesNewRomanPSMT" w:hAnsi="Times New Roman"/>
        </w:rPr>
        <w:t xml:space="preserve"> компетентностно-деятельностного подхода</w:t>
      </w:r>
      <w:r w:rsidRPr="00F07968">
        <w:rPr>
          <w:rFonts w:ascii="Times New Roman" w:eastAsia="TimesNewRomanPSMT" w:hAnsi="Times New Roman"/>
        </w:rPr>
        <w:t xml:space="preserve"> в формате педагогической</w:t>
      </w:r>
      <w:r w:rsidR="009C0D47" w:rsidRPr="00F07968">
        <w:rPr>
          <w:rFonts w:ascii="Times New Roman" w:eastAsia="TimesNewRomanPSMT" w:hAnsi="Times New Roman"/>
        </w:rPr>
        <w:t xml:space="preserve"> </w:t>
      </w:r>
      <w:r w:rsidRPr="00F07968">
        <w:rPr>
          <w:rFonts w:ascii="Times New Roman" w:eastAsia="TimesNewRomanPSMT" w:hAnsi="Times New Roman"/>
        </w:rPr>
        <w:t>рефлексии</w:t>
      </w:r>
      <w:r w:rsidR="00746F50" w:rsidRPr="00F07968">
        <w:rPr>
          <w:rFonts w:ascii="Times New Roman" w:eastAsia="TimesNewRomanPSMT" w:hAnsi="Times New Roman"/>
        </w:rPr>
        <w:t>.</w:t>
      </w:r>
    </w:p>
    <w:p w14:paraId="000C238C" w14:textId="77777777" w:rsidR="00522699" w:rsidRPr="00F07968" w:rsidRDefault="00522699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Компетентностно-ориентированные средства контроля учебных достижений обучающихся/студентов: эффективные практики разработки и использования.</w:t>
      </w:r>
    </w:p>
    <w:p w14:paraId="43E44E80" w14:textId="77777777" w:rsidR="00522699" w:rsidRPr="00F07968" w:rsidRDefault="00522699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Организация</w:t>
      </w:r>
      <w:r w:rsidRPr="00F07968">
        <w:t xml:space="preserve"> </w:t>
      </w:r>
      <w:r w:rsidRPr="00F07968">
        <w:rPr>
          <w:rFonts w:ascii="Times New Roman" w:eastAsia="TimesNewRomanPSMT" w:hAnsi="Times New Roman"/>
        </w:rPr>
        <w:t>проектно-исследовательской деятельности на разных уровнях образования: становление педагогического опыта.</w:t>
      </w:r>
    </w:p>
    <w:p w14:paraId="3E246CB5" w14:textId="77777777" w:rsidR="0084407A" w:rsidRPr="00F07968" w:rsidRDefault="0084407A" w:rsidP="008440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 xml:space="preserve">Воспитательный процесс в системе образования: опыт учителя, классного руководителя, заместителя директора.  </w:t>
      </w:r>
    </w:p>
    <w:p w14:paraId="7F90FE4A" w14:textId="77777777" w:rsidR="0084407A" w:rsidRPr="00F07968" w:rsidRDefault="00347173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 xml:space="preserve">Эффективные практики профессионально-педагогического саморазвития: </w:t>
      </w:r>
      <w:r w:rsidR="00522699" w:rsidRPr="00F07968">
        <w:rPr>
          <w:rFonts w:ascii="Times New Roman" w:eastAsia="TimesNewRomanPSMT" w:hAnsi="Times New Roman"/>
        </w:rPr>
        <w:t xml:space="preserve">индивидуальные и групповые </w:t>
      </w:r>
      <w:r w:rsidRPr="00F07968">
        <w:rPr>
          <w:rFonts w:ascii="Times New Roman" w:eastAsia="TimesNewRomanPSMT" w:hAnsi="Times New Roman"/>
        </w:rPr>
        <w:t>образовательные маршруты</w:t>
      </w:r>
      <w:r w:rsidR="00522699" w:rsidRPr="00F07968">
        <w:rPr>
          <w:rFonts w:ascii="Times New Roman" w:eastAsia="TimesNewRomanPSMT" w:hAnsi="Times New Roman"/>
        </w:rPr>
        <w:t>.</w:t>
      </w:r>
    </w:p>
    <w:p w14:paraId="0664EEA6" w14:textId="2845245E" w:rsidR="00746F50" w:rsidRPr="00522699" w:rsidRDefault="00347173" w:rsidP="0084407A">
      <w:pPr>
        <w:tabs>
          <w:tab w:val="left" w:pos="851"/>
        </w:tabs>
        <w:spacing w:after="0" w:line="240" w:lineRule="auto"/>
        <w:jc w:val="both"/>
        <w:rPr>
          <w:rFonts w:ascii="Times New Roman" w:eastAsia="TimesNewRomanPSMT" w:hAnsi="Times New Roman"/>
          <w:color w:val="005E00"/>
        </w:rPr>
      </w:pPr>
      <w:r w:rsidRPr="00522699">
        <w:rPr>
          <w:rFonts w:ascii="Times New Roman" w:eastAsia="TimesNewRomanPSMT" w:hAnsi="Times New Roman"/>
        </w:rPr>
        <w:t xml:space="preserve"> </w:t>
      </w:r>
    </w:p>
    <w:p w14:paraId="56616672" w14:textId="1E7C3867" w:rsidR="00F04068" w:rsidRPr="005C4D01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Рабочие языки </w:t>
      </w:r>
      <w:r w:rsidR="00457692" w:rsidRPr="005C4D01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522699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5C4D01">
        <w:rPr>
          <w:rFonts w:ascii="Times New Roman" w:hAnsi="Times New Roman"/>
          <w:color w:val="000000" w:themeColor="text1"/>
          <w:sz w:val="24"/>
          <w:szCs w:val="24"/>
        </w:rPr>
        <w:t>русский, молдавский, украинский.</w:t>
      </w:r>
    </w:p>
    <w:p w14:paraId="71A3F48F" w14:textId="77777777" w:rsidR="005C4D01" w:rsidRDefault="005C4D01" w:rsidP="00746F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30A751CB" w14:textId="3376FE72" w:rsidR="0084407A" w:rsidRDefault="00D275FB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</w:t>
      </w:r>
      <w:r w:rsidR="0084407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07A">
        <w:rPr>
          <w:rFonts w:ascii="Times New Roman" w:hAnsi="Times New Roman"/>
          <w:sz w:val="24"/>
          <w:szCs w:val="24"/>
        </w:rPr>
        <w:t>круглый стол</w:t>
      </w:r>
      <w:r w:rsidR="005C4D01" w:rsidRPr="005C4D01">
        <w:rPr>
          <w:rFonts w:ascii="Times New Roman" w:hAnsi="Times New Roman"/>
          <w:sz w:val="24"/>
          <w:szCs w:val="24"/>
        </w:rPr>
        <w:t xml:space="preserve"> предусматривает </w:t>
      </w:r>
      <w:r w:rsidR="005C4D01" w:rsidRPr="005C4D01">
        <w:rPr>
          <w:rFonts w:ascii="Times New Roman" w:hAnsi="Times New Roman"/>
          <w:b/>
          <w:sz w:val="24"/>
          <w:szCs w:val="24"/>
        </w:rPr>
        <w:t xml:space="preserve">ОЧНОЕ </w:t>
      </w:r>
      <w:r w:rsidR="0084407A">
        <w:rPr>
          <w:rFonts w:ascii="Times New Roman" w:hAnsi="Times New Roman"/>
          <w:b/>
          <w:sz w:val="24"/>
          <w:szCs w:val="24"/>
        </w:rPr>
        <w:t xml:space="preserve">и ЗАОЧНОЕ </w:t>
      </w:r>
      <w:r w:rsidR="005C4D01" w:rsidRPr="005C4D01">
        <w:rPr>
          <w:rFonts w:ascii="Times New Roman" w:hAnsi="Times New Roman"/>
          <w:sz w:val="24"/>
          <w:szCs w:val="24"/>
        </w:rPr>
        <w:t>участие</w:t>
      </w:r>
      <w:r w:rsidR="0084407A">
        <w:rPr>
          <w:rFonts w:ascii="Times New Roman" w:hAnsi="Times New Roman"/>
          <w:sz w:val="24"/>
          <w:szCs w:val="24"/>
        </w:rPr>
        <w:t>:</w:t>
      </w:r>
    </w:p>
    <w:p w14:paraId="369D4F30" w14:textId="77777777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очное участие — </w:t>
      </w:r>
      <w:r w:rsidR="00746F50">
        <w:rPr>
          <w:rFonts w:ascii="Times New Roman" w:hAnsi="Times New Roman"/>
          <w:sz w:val="24"/>
          <w:szCs w:val="24"/>
        </w:rPr>
        <w:t xml:space="preserve">по текущей ситуации: </w:t>
      </w:r>
      <w:r w:rsidR="008D6A2A">
        <w:rPr>
          <w:rFonts w:ascii="Times New Roman" w:hAnsi="Times New Roman"/>
          <w:sz w:val="24"/>
          <w:szCs w:val="24"/>
        </w:rPr>
        <w:t xml:space="preserve">работа в ГОУ ДПО «ИРОиПК» или </w:t>
      </w:r>
      <w:r w:rsidR="008D2136">
        <w:rPr>
          <w:rFonts w:ascii="Times New Roman" w:hAnsi="Times New Roman"/>
          <w:sz w:val="24"/>
          <w:szCs w:val="24"/>
        </w:rPr>
        <w:t>платформа</w:t>
      </w:r>
      <w:r w:rsid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Google</w:t>
      </w:r>
      <w:r w:rsidR="00712798" w:rsidRP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Meet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47F5D">
        <w:rPr>
          <w:rFonts w:ascii="Times New Roman" w:hAnsi="Times New Roman"/>
          <w:b/>
          <w:bCs/>
          <w:sz w:val="24"/>
          <w:szCs w:val="24"/>
        </w:rPr>
        <w:t>состав участников формируют кафедры</w:t>
      </w:r>
      <w:r>
        <w:rPr>
          <w:rFonts w:ascii="Times New Roman" w:hAnsi="Times New Roman"/>
          <w:sz w:val="24"/>
          <w:szCs w:val="24"/>
        </w:rPr>
        <w:t>);</w:t>
      </w:r>
    </w:p>
    <w:p w14:paraId="4EB389DC" w14:textId="60041CBF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заочное участие — публикация </w:t>
      </w:r>
      <w:r w:rsidR="00D47F5D">
        <w:rPr>
          <w:rFonts w:ascii="Times New Roman" w:hAnsi="Times New Roman"/>
          <w:sz w:val="24"/>
          <w:szCs w:val="24"/>
        </w:rPr>
        <w:t xml:space="preserve">в сборнике материалов круглого стола </w:t>
      </w:r>
      <w:r>
        <w:rPr>
          <w:rFonts w:ascii="Times New Roman" w:hAnsi="Times New Roman"/>
          <w:sz w:val="24"/>
          <w:szCs w:val="24"/>
        </w:rPr>
        <w:t xml:space="preserve">личного педагогического опыта, содержательно соответствующего заявленным тематическим направлениям. </w:t>
      </w:r>
    </w:p>
    <w:p w14:paraId="0C8C491F" w14:textId="0B4E1CCD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22666BD" w14:textId="7891FFE7" w:rsidR="005C4D01" w:rsidRPr="007A3160" w:rsidRDefault="005735A1" w:rsidP="00573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опубликованию педагогического опыта в виде статьи или тезисов в сборнике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принимаются материалы, 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оригинальность которых составляет не менее </w:t>
      </w:r>
      <w:r w:rsidR="00274008">
        <w:rPr>
          <w:rFonts w:ascii="Times New Roman" w:hAnsi="Times New Roman"/>
          <w:b/>
          <w:sz w:val="24"/>
          <w:szCs w:val="24"/>
        </w:rPr>
        <w:t>6</w:t>
      </w:r>
      <w:r w:rsidR="00584C51" w:rsidRPr="00584C51">
        <w:rPr>
          <w:rFonts w:ascii="Times New Roman" w:hAnsi="Times New Roman"/>
          <w:b/>
          <w:sz w:val="24"/>
          <w:szCs w:val="24"/>
        </w:rPr>
        <w:t>0%.</w:t>
      </w:r>
      <w:r w:rsidR="00584C51">
        <w:rPr>
          <w:rFonts w:ascii="Times New Roman" w:hAnsi="Times New Roman"/>
          <w:sz w:val="24"/>
          <w:szCs w:val="24"/>
        </w:rPr>
        <w:t xml:space="preserve"> </w:t>
      </w:r>
      <w:r w:rsidR="00584C51" w:rsidRPr="007A3160">
        <w:rPr>
          <w:rFonts w:ascii="Times New Roman" w:hAnsi="Times New Roman"/>
          <w:sz w:val="24"/>
          <w:szCs w:val="24"/>
        </w:rPr>
        <w:t>Перед отправкой</w:t>
      </w:r>
      <w:r w:rsidR="00584C51">
        <w:rPr>
          <w:rFonts w:ascii="Times New Roman" w:hAnsi="Times New Roman"/>
          <w:sz w:val="24"/>
          <w:szCs w:val="24"/>
        </w:rPr>
        <w:t xml:space="preserve"> автор самостоятельно проверяет оригинальность предоставляемых к опубликованию материалов программой </w:t>
      </w:r>
      <w:r w:rsidR="00584C51" w:rsidRPr="007A3160">
        <w:rPr>
          <w:rFonts w:ascii="Times New Roman" w:hAnsi="Times New Roman"/>
          <w:sz w:val="24"/>
          <w:szCs w:val="24"/>
        </w:rPr>
        <w:t xml:space="preserve">«Антиплагиат» </w:t>
      </w:r>
      <w:hyperlink r:id="rId8" w:history="1">
        <w:r w:rsidR="00584C51" w:rsidRPr="007A3160">
          <w:rPr>
            <w:rStyle w:val="a3"/>
            <w:rFonts w:ascii="Times New Roman" w:hAnsi="Times New Roman"/>
            <w:sz w:val="24"/>
            <w:szCs w:val="24"/>
          </w:rPr>
          <w:t>https://text.ru/antiplagiat</w:t>
        </w:r>
      </w:hyperlink>
      <w:r w:rsidR="00584C51" w:rsidRPr="007A3160">
        <w:rPr>
          <w:rFonts w:ascii="Times New Roman" w:hAnsi="Times New Roman"/>
          <w:sz w:val="24"/>
          <w:szCs w:val="24"/>
        </w:rPr>
        <w:t xml:space="preserve">  </w:t>
      </w:r>
      <w:r w:rsidR="00274008">
        <w:rPr>
          <w:rFonts w:ascii="Times New Roman" w:hAnsi="Times New Roman"/>
          <w:sz w:val="24"/>
          <w:szCs w:val="24"/>
        </w:rPr>
        <w:t>и отправляет результаты в виде скриншота вместе с заявкой и материалами.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C4D01" w:rsidRPr="005C4D01">
        <w:rPr>
          <w:rFonts w:ascii="Times New Roman" w:hAnsi="Times New Roman"/>
          <w:b/>
          <w:sz w:val="24"/>
          <w:szCs w:val="24"/>
        </w:rPr>
        <w:t xml:space="preserve">Стоимость одной полной или неполной страницы 30 руб. ПМР. </w:t>
      </w:r>
      <w:r w:rsidR="005C4D01" w:rsidRPr="005C4D01">
        <w:rPr>
          <w:rFonts w:ascii="Times New Roman" w:hAnsi="Times New Roman"/>
          <w:sz w:val="24"/>
          <w:szCs w:val="24"/>
        </w:rPr>
        <w:t>Оплата производится после положительного ответа оргкомитета о включении материалов в сборник.</w:t>
      </w:r>
      <w:r w:rsidR="00432E9F">
        <w:rPr>
          <w:rFonts w:ascii="Times New Roman" w:hAnsi="Times New Roman"/>
          <w:sz w:val="24"/>
          <w:szCs w:val="24"/>
        </w:rPr>
        <w:t xml:space="preserve"> </w:t>
      </w:r>
    </w:p>
    <w:p w14:paraId="76405E16" w14:textId="3FA12B96" w:rsidR="005C4D01" w:rsidRPr="005C4D01" w:rsidRDefault="005C4D01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D01">
        <w:rPr>
          <w:rFonts w:ascii="Times New Roman" w:hAnsi="Times New Roman"/>
          <w:sz w:val="24"/>
          <w:szCs w:val="24"/>
        </w:rPr>
        <w:t xml:space="preserve">Автору (соавторам) </w:t>
      </w:r>
      <w:r w:rsidRPr="005C4D01">
        <w:rPr>
          <w:rFonts w:ascii="Times New Roman" w:hAnsi="Times New Roman"/>
          <w:b/>
          <w:sz w:val="24"/>
          <w:szCs w:val="24"/>
        </w:rPr>
        <w:t>предоставляется 1 (один) авторский экземпляр сборника</w:t>
      </w:r>
      <w:r w:rsidRPr="005C4D01">
        <w:rPr>
          <w:rFonts w:ascii="Times New Roman" w:hAnsi="Times New Roman"/>
          <w:sz w:val="24"/>
          <w:szCs w:val="24"/>
        </w:rPr>
        <w:t xml:space="preserve"> материалов республиканск</w:t>
      </w:r>
      <w:r w:rsidR="005735A1">
        <w:rPr>
          <w:rFonts w:ascii="Times New Roman" w:hAnsi="Times New Roman"/>
          <w:sz w:val="24"/>
          <w:szCs w:val="24"/>
        </w:rPr>
        <w:t>ого круглого стола</w:t>
      </w:r>
      <w:r w:rsidRPr="005C4D01">
        <w:rPr>
          <w:rFonts w:ascii="Times New Roman" w:hAnsi="Times New Roman"/>
          <w:sz w:val="24"/>
          <w:szCs w:val="24"/>
        </w:rPr>
        <w:t>. В случае необходимости дополнительных экземпляров оплата производится соразмерно объему авторской статьи.</w:t>
      </w:r>
    </w:p>
    <w:p w14:paraId="1E6674BF" w14:textId="77777777" w:rsidR="00F04068" w:rsidRPr="00A56D3E" w:rsidRDefault="00F04068" w:rsidP="00746F5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293E1049" w14:textId="77777777" w:rsidR="00A70230" w:rsidRPr="00A56D3E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4D03975C" w14:textId="623DE729" w:rsidR="004F25C4" w:rsidRPr="00902BB6" w:rsidRDefault="004F25C4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rPr>
          <w:b/>
        </w:rPr>
        <w:t xml:space="preserve">Для участия необходимо в срок до </w:t>
      </w:r>
      <w:r w:rsidR="00274008">
        <w:rPr>
          <w:b/>
        </w:rPr>
        <w:t>0</w:t>
      </w:r>
      <w:r w:rsidR="007C3A0E">
        <w:rPr>
          <w:b/>
        </w:rPr>
        <w:t>4</w:t>
      </w:r>
      <w:r w:rsidRPr="00902BB6">
        <w:rPr>
          <w:b/>
        </w:rPr>
        <w:t xml:space="preserve"> </w:t>
      </w:r>
      <w:r w:rsidR="005735A1">
        <w:rPr>
          <w:b/>
        </w:rPr>
        <w:t>февраля</w:t>
      </w:r>
      <w:r w:rsidRPr="00902BB6">
        <w:rPr>
          <w:b/>
        </w:rPr>
        <w:t xml:space="preserve"> 20</w:t>
      </w:r>
      <w:r w:rsidR="00BB3445" w:rsidRPr="00902BB6">
        <w:rPr>
          <w:b/>
        </w:rPr>
        <w:t>2</w:t>
      </w:r>
      <w:r w:rsidR="005735A1">
        <w:rPr>
          <w:b/>
        </w:rPr>
        <w:t>5</w:t>
      </w:r>
      <w:r w:rsidR="00CD389A" w:rsidRPr="00902BB6">
        <w:rPr>
          <w:b/>
        </w:rPr>
        <w:t xml:space="preserve"> </w:t>
      </w:r>
      <w:r w:rsidRPr="00902BB6">
        <w:rPr>
          <w:b/>
        </w:rPr>
        <w:t xml:space="preserve">г. (включительно) </w:t>
      </w:r>
      <w:r w:rsidRPr="00902BB6">
        <w:t xml:space="preserve">направить на электронный адрес </w:t>
      </w:r>
      <w:r w:rsidR="005678CB" w:rsidRPr="00902BB6">
        <w:t>о</w:t>
      </w:r>
      <w:r w:rsidRPr="00902BB6">
        <w:t xml:space="preserve">ргкомитета </w:t>
      </w:r>
      <w:hyperlink r:id="rId9" w:history="1">
        <w:r w:rsidRPr="00902BB6">
          <w:rPr>
            <w:rStyle w:val="a3"/>
            <w:b/>
            <w:color w:val="auto"/>
            <w:lang w:val="en-US"/>
          </w:rPr>
          <w:t>nauka</w:t>
        </w:r>
        <w:r w:rsidRPr="00902BB6">
          <w:rPr>
            <w:rStyle w:val="a3"/>
            <w:b/>
            <w:color w:val="auto"/>
          </w:rPr>
          <w:t>.</w:t>
        </w:r>
        <w:r w:rsidRPr="00902BB6">
          <w:rPr>
            <w:rStyle w:val="a3"/>
            <w:b/>
            <w:color w:val="auto"/>
            <w:lang w:val="en-US"/>
          </w:rPr>
          <w:t>pgiro</w:t>
        </w:r>
        <w:r w:rsidRPr="00902BB6">
          <w:rPr>
            <w:rStyle w:val="a3"/>
            <w:b/>
            <w:color w:val="auto"/>
          </w:rPr>
          <w:t>@</w:t>
        </w:r>
        <w:r w:rsidRPr="00902BB6">
          <w:rPr>
            <w:rStyle w:val="a3"/>
            <w:b/>
            <w:color w:val="auto"/>
            <w:lang w:val="en-US"/>
          </w:rPr>
          <w:t>mail</w:t>
        </w:r>
        <w:r w:rsidRPr="00902BB6">
          <w:rPr>
            <w:rStyle w:val="a3"/>
            <w:b/>
            <w:color w:val="auto"/>
          </w:rPr>
          <w:t>.</w:t>
        </w:r>
        <w:proofErr w:type="spellStart"/>
        <w:r w:rsidRPr="00902BB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902BB6">
        <w:t xml:space="preserve"> следующие материалы:</w:t>
      </w:r>
    </w:p>
    <w:p w14:paraId="1DD29245" w14:textId="2C6CF177" w:rsidR="004F25C4" w:rsidRPr="00902BB6" w:rsidRDefault="00F7026A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t>—</w:t>
      </w:r>
      <w:r w:rsidR="004F25C4" w:rsidRPr="00902BB6">
        <w:t xml:space="preserve"> </w:t>
      </w:r>
      <w:r w:rsidR="004F25C4" w:rsidRPr="00902BB6">
        <w:rPr>
          <w:b/>
          <w:bCs/>
        </w:rPr>
        <w:t>заявку</w:t>
      </w:r>
      <w:r w:rsidR="004F25C4" w:rsidRPr="00902BB6">
        <w:rPr>
          <w:bCs/>
        </w:rPr>
        <w:t xml:space="preserve"> к участию (</w:t>
      </w:r>
      <w:r w:rsidR="00C117B4">
        <w:rPr>
          <w:bCs/>
        </w:rPr>
        <w:t>см.</w:t>
      </w:r>
      <w:r w:rsidR="004F25C4" w:rsidRPr="00902BB6">
        <w:rPr>
          <w:bCs/>
        </w:rPr>
        <w:t xml:space="preserve"> приложения 1);</w:t>
      </w:r>
    </w:p>
    <w:p w14:paraId="32421F7C" w14:textId="717C6610" w:rsidR="004F25C4" w:rsidRDefault="00F7026A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/>
          <w:bCs/>
          <w:sz w:val="24"/>
          <w:szCs w:val="24"/>
        </w:rPr>
        <w:t xml:space="preserve">материалы </w:t>
      </w:r>
      <w:r w:rsidR="005735A1">
        <w:rPr>
          <w:rFonts w:ascii="Times New Roman" w:hAnsi="Times New Roman"/>
          <w:b/>
          <w:bCs/>
          <w:sz w:val="24"/>
          <w:szCs w:val="24"/>
        </w:rPr>
        <w:t>к публикации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5735A1">
        <w:rPr>
          <w:rFonts w:ascii="Times New Roman" w:hAnsi="Times New Roman"/>
          <w:bCs/>
          <w:sz w:val="24"/>
          <w:szCs w:val="24"/>
        </w:rPr>
        <w:t xml:space="preserve">(статья или тезисы педагогического опыта) </w:t>
      </w:r>
      <w:r>
        <w:rPr>
          <w:rFonts w:ascii="Times New Roman" w:hAnsi="Times New Roman"/>
          <w:bCs/>
          <w:sz w:val="24"/>
          <w:szCs w:val="24"/>
        </w:rPr>
        <w:t>(</w:t>
      </w:r>
      <w:r w:rsidR="00C117B4">
        <w:rPr>
          <w:rFonts w:ascii="Times New Roman" w:hAnsi="Times New Roman"/>
          <w:bCs/>
          <w:sz w:val="24"/>
          <w:szCs w:val="24"/>
        </w:rPr>
        <w:t>требования см.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Cs/>
          <w:sz w:val="24"/>
          <w:szCs w:val="24"/>
        </w:rPr>
        <w:t>приложения 2);</w:t>
      </w:r>
    </w:p>
    <w:p w14:paraId="2DBE974A" w14:textId="77777777" w:rsidR="00274008" w:rsidRPr="00902BB6" w:rsidRDefault="00274008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— </w:t>
      </w:r>
      <w:r w:rsidRPr="00274008">
        <w:rPr>
          <w:rFonts w:ascii="Times New Roman" w:hAnsi="Times New Roman"/>
          <w:b/>
          <w:bCs/>
          <w:sz w:val="24"/>
          <w:szCs w:val="24"/>
        </w:rPr>
        <w:t>скриншот</w:t>
      </w:r>
      <w:r>
        <w:rPr>
          <w:rFonts w:ascii="Times New Roman" w:hAnsi="Times New Roman"/>
          <w:bCs/>
          <w:sz w:val="24"/>
          <w:szCs w:val="24"/>
        </w:rPr>
        <w:t xml:space="preserve"> проверки текста выступления программой </w:t>
      </w:r>
      <w:r w:rsidRPr="007A3160">
        <w:rPr>
          <w:rFonts w:ascii="Times New Roman" w:hAnsi="Times New Roman"/>
          <w:sz w:val="24"/>
          <w:szCs w:val="24"/>
        </w:rPr>
        <w:t>«Антиплагиат»</w:t>
      </w:r>
      <w:r>
        <w:rPr>
          <w:rFonts w:ascii="Times New Roman" w:hAnsi="Times New Roman"/>
          <w:sz w:val="24"/>
          <w:szCs w:val="24"/>
        </w:rPr>
        <w:t>.</w:t>
      </w:r>
    </w:p>
    <w:p w14:paraId="03BEB10D" w14:textId="77777777" w:rsidR="00267392" w:rsidRPr="00902BB6" w:rsidRDefault="00267392" w:rsidP="00746F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59AF7EB" w14:textId="288DB5EC" w:rsidR="005678CB" w:rsidRPr="00902BB6" w:rsidRDefault="005678CB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BB6">
        <w:rPr>
          <w:rFonts w:ascii="Times New Roman" w:hAnsi="Times New Roman"/>
          <w:b/>
          <w:sz w:val="24"/>
          <w:szCs w:val="24"/>
        </w:rPr>
        <w:t>Контактное лицо –</w:t>
      </w:r>
      <w:r w:rsidR="00E009F3" w:rsidRPr="00902BB6">
        <w:rPr>
          <w:rFonts w:ascii="Times New Roman" w:hAnsi="Times New Roman"/>
          <w:b/>
          <w:sz w:val="24"/>
          <w:szCs w:val="24"/>
        </w:rPr>
        <w:t xml:space="preserve"> </w:t>
      </w:r>
      <w:r w:rsidR="005735A1">
        <w:rPr>
          <w:rFonts w:ascii="Times New Roman" w:hAnsi="Times New Roman"/>
          <w:b/>
          <w:i/>
          <w:sz w:val="24"/>
          <w:szCs w:val="24"/>
        </w:rPr>
        <w:t>Красильникова Ирина Петровна</w:t>
      </w:r>
      <w:r w:rsidRPr="00902BB6">
        <w:rPr>
          <w:rFonts w:ascii="Times New Roman" w:hAnsi="Times New Roman"/>
          <w:sz w:val="24"/>
          <w:szCs w:val="24"/>
        </w:rPr>
        <w:t xml:space="preserve">, телефон + 373 533 4-37-95  </w:t>
      </w:r>
    </w:p>
    <w:p w14:paraId="6525D50D" w14:textId="77777777" w:rsidR="004F25C4" w:rsidRPr="00902BB6" w:rsidRDefault="004F25C4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14:paraId="776B3607" w14:textId="77777777" w:rsidR="00E009F3" w:rsidRPr="00902BB6" w:rsidRDefault="00E009F3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t xml:space="preserve">Ориентировочные сроки </w:t>
      </w:r>
      <w:r w:rsidR="00174336" w:rsidRPr="00902BB6">
        <w:t xml:space="preserve">и содержание </w:t>
      </w:r>
      <w:r w:rsidRPr="00902BB6">
        <w:t>работы оргкомитета:</w:t>
      </w:r>
    </w:p>
    <w:p w14:paraId="6704905E" w14:textId="5077AB0A" w:rsidR="00F04068" w:rsidRPr="00902BB6" w:rsidRDefault="00E009F3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E4316F">
        <w:rPr>
          <w:b/>
        </w:rPr>
        <w:t>–</w:t>
      </w:r>
      <w:r w:rsidRPr="00902BB6">
        <w:t xml:space="preserve"> </w:t>
      </w:r>
      <w:r w:rsidR="007C3A0E">
        <w:rPr>
          <w:b/>
        </w:rPr>
        <w:t>0</w:t>
      </w:r>
      <w:r w:rsidR="008A58B9">
        <w:rPr>
          <w:b/>
        </w:rPr>
        <w:t>5-06</w:t>
      </w:r>
      <w:r w:rsidR="00F04068" w:rsidRPr="00902BB6">
        <w:rPr>
          <w:b/>
        </w:rPr>
        <w:t xml:space="preserve"> </w:t>
      </w:r>
      <w:r w:rsidR="008A58B9">
        <w:rPr>
          <w:b/>
        </w:rPr>
        <w:t>февраля</w:t>
      </w:r>
      <w:r w:rsidR="00F04068" w:rsidRPr="00902BB6">
        <w:rPr>
          <w:b/>
        </w:rPr>
        <w:t xml:space="preserve"> 20</w:t>
      </w:r>
      <w:r w:rsidR="00410CB4" w:rsidRPr="00902BB6">
        <w:rPr>
          <w:b/>
        </w:rPr>
        <w:t>2</w:t>
      </w:r>
      <w:r w:rsidR="008A58B9">
        <w:rPr>
          <w:b/>
        </w:rPr>
        <w:t>5</w:t>
      </w:r>
      <w:r w:rsidRPr="00902BB6">
        <w:rPr>
          <w:b/>
        </w:rPr>
        <w:t xml:space="preserve"> </w:t>
      </w:r>
      <w:r w:rsidR="00F04068" w:rsidRPr="00902BB6">
        <w:rPr>
          <w:b/>
        </w:rPr>
        <w:t>г</w:t>
      </w:r>
      <w:r w:rsidR="00F04068" w:rsidRPr="00902BB6">
        <w:t xml:space="preserve">. – обработка полученных материалов </w:t>
      </w:r>
      <w:r w:rsidRPr="00902BB6">
        <w:t xml:space="preserve">организационным комитетом </w:t>
      </w:r>
      <w:r w:rsidR="00F04068" w:rsidRPr="00902BB6">
        <w:t xml:space="preserve">и принятие решения </w:t>
      </w:r>
      <w:r w:rsidR="00F04068" w:rsidRPr="00902BB6">
        <w:rPr>
          <w:bCs/>
        </w:rPr>
        <w:t>о</w:t>
      </w:r>
      <w:r w:rsidR="008A58B9">
        <w:rPr>
          <w:bCs/>
        </w:rPr>
        <w:t xml:space="preserve"> заочном</w:t>
      </w:r>
      <w:r w:rsidR="00F04068" w:rsidRPr="00902BB6">
        <w:rPr>
          <w:bCs/>
        </w:rPr>
        <w:t xml:space="preserve"> </w:t>
      </w:r>
      <w:r w:rsidR="008A58B9">
        <w:rPr>
          <w:bCs/>
        </w:rPr>
        <w:t>участии автора в круглом столе (публикация в сборнике)</w:t>
      </w:r>
      <w:r w:rsidRPr="00902BB6">
        <w:rPr>
          <w:bCs/>
        </w:rPr>
        <w:t>;</w:t>
      </w:r>
    </w:p>
    <w:p w14:paraId="293FE633" w14:textId="50B3FFE9" w:rsidR="005678CB" w:rsidRPr="00382BBB" w:rsidRDefault="00902BB6" w:rsidP="007C3A0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902BB6">
        <w:rPr>
          <w:b/>
          <w:bCs/>
        </w:rPr>
        <w:t xml:space="preserve">– </w:t>
      </w:r>
      <w:r w:rsidR="008A58B9" w:rsidRPr="00382BBB">
        <w:rPr>
          <w:b/>
          <w:bCs/>
        </w:rPr>
        <w:t>06 февраля</w:t>
      </w:r>
      <w:r w:rsidR="00F2323F" w:rsidRPr="00382BBB">
        <w:rPr>
          <w:b/>
          <w:bCs/>
        </w:rPr>
        <w:t xml:space="preserve"> </w:t>
      </w:r>
      <w:r w:rsidR="00E009F3" w:rsidRPr="00382BBB">
        <w:rPr>
          <w:b/>
          <w:bCs/>
        </w:rPr>
        <w:t>20</w:t>
      </w:r>
      <w:r w:rsidR="00B63A66" w:rsidRPr="00382BBB">
        <w:rPr>
          <w:b/>
          <w:bCs/>
        </w:rPr>
        <w:t>2</w:t>
      </w:r>
      <w:r w:rsidR="008A58B9" w:rsidRPr="00382BBB">
        <w:rPr>
          <w:b/>
          <w:bCs/>
        </w:rPr>
        <w:t>5</w:t>
      </w:r>
      <w:r w:rsidR="00E009F3" w:rsidRPr="00382BBB">
        <w:rPr>
          <w:b/>
          <w:bCs/>
        </w:rPr>
        <w:t xml:space="preserve"> г.</w:t>
      </w:r>
      <w:r w:rsidR="00267392" w:rsidRPr="00382BBB">
        <w:rPr>
          <w:bCs/>
        </w:rPr>
        <w:t xml:space="preserve"> – размещение на сайте ГОУ ДПО «ИРОиПК» </w:t>
      </w:r>
      <w:r w:rsidR="00E009F3" w:rsidRPr="00382BBB">
        <w:rPr>
          <w:bCs/>
        </w:rPr>
        <w:t>программ</w:t>
      </w:r>
      <w:r w:rsidRPr="00382BBB">
        <w:rPr>
          <w:bCs/>
        </w:rPr>
        <w:t>ы</w:t>
      </w:r>
      <w:r w:rsidR="00E009F3" w:rsidRPr="00382BBB">
        <w:rPr>
          <w:bCs/>
        </w:rPr>
        <w:t xml:space="preserve"> </w:t>
      </w:r>
      <w:r w:rsidR="008A58B9" w:rsidRPr="00382BBB">
        <w:rPr>
          <w:bCs/>
        </w:rPr>
        <w:t>Республиканского круглого стола</w:t>
      </w:r>
      <w:r w:rsidRPr="00382BBB">
        <w:rPr>
          <w:bCs/>
        </w:rPr>
        <w:t xml:space="preserve"> </w:t>
      </w:r>
      <w:r w:rsidR="007C3A0E" w:rsidRPr="00382BBB">
        <w:rPr>
          <w:bCs/>
          <w:i/>
        </w:rPr>
        <w:t>«</w:t>
      </w:r>
      <w:r w:rsidR="008A58B9" w:rsidRPr="00382BBB">
        <w:rPr>
          <w:bCs/>
          <w:i/>
        </w:rPr>
        <w:t>Методические условия эффективной реализации ГОС на всех уровнях образования через систему непрерывного профессионального развития</w:t>
      </w:r>
      <w:r w:rsidR="007C3A0E" w:rsidRPr="00382BBB">
        <w:rPr>
          <w:bCs/>
          <w:i/>
        </w:rPr>
        <w:t>»</w:t>
      </w:r>
      <w:r w:rsidR="007C3A0E" w:rsidRPr="00382BBB">
        <w:rPr>
          <w:bCs/>
        </w:rPr>
        <w:t xml:space="preserve"> с</w:t>
      </w:r>
      <w:r w:rsidRPr="00382BBB">
        <w:rPr>
          <w:bCs/>
        </w:rPr>
        <w:t xml:space="preserve"> </w:t>
      </w:r>
      <w:r w:rsidR="00267392" w:rsidRPr="00382BBB">
        <w:rPr>
          <w:bCs/>
        </w:rPr>
        <w:t>информаци</w:t>
      </w:r>
      <w:r w:rsidR="007C3A0E" w:rsidRPr="00382BBB">
        <w:rPr>
          <w:bCs/>
        </w:rPr>
        <w:t>ей</w:t>
      </w:r>
      <w:r w:rsidR="00267392" w:rsidRPr="00382BBB">
        <w:rPr>
          <w:bCs/>
        </w:rPr>
        <w:t xml:space="preserve"> о </w:t>
      </w:r>
      <w:r w:rsidR="008A58B9" w:rsidRPr="00382BBB">
        <w:rPr>
          <w:bCs/>
        </w:rPr>
        <w:t xml:space="preserve">темах и </w:t>
      </w:r>
      <w:r w:rsidR="00267392" w:rsidRPr="00382BBB">
        <w:rPr>
          <w:bCs/>
        </w:rPr>
        <w:t xml:space="preserve">составе </w:t>
      </w:r>
      <w:r w:rsidR="008A58B9" w:rsidRPr="00382BBB">
        <w:rPr>
          <w:bCs/>
        </w:rPr>
        <w:t>очных участников</w:t>
      </w:r>
      <w:r w:rsidR="00B63A66" w:rsidRPr="00382BBB">
        <w:rPr>
          <w:bCs/>
        </w:rPr>
        <w:t>;</w:t>
      </w:r>
    </w:p>
    <w:p w14:paraId="7762CA1D" w14:textId="77777777" w:rsidR="00382BBB" w:rsidRDefault="00F04068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82BBB"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8A58B9" w:rsidRPr="00382BBB">
        <w:rPr>
          <w:rFonts w:ascii="Times New Roman" w:hAnsi="Times New Roman"/>
          <w:bCs/>
          <w:sz w:val="24"/>
          <w:szCs w:val="24"/>
        </w:rPr>
        <w:t>Р</w:t>
      </w:r>
      <w:r w:rsidRPr="00382BBB">
        <w:rPr>
          <w:rFonts w:ascii="Times New Roman" w:hAnsi="Times New Roman"/>
          <w:sz w:val="24"/>
          <w:szCs w:val="24"/>
        </w:rPr>
        <w:t>еспубликанск</w:t>
      </w:r>
      <w:r w:rsidR="008A58B9" w:rsidRPr="00382BBB">
        <w:rPr>
          <w:rFonts w:ascii="Times New Roman" w:hAnsi="Times New Roman"/>
          <w:sz w:val="24"/>
          <w:szCs w:val="24"/>
        </w:rPr>
        <w:t>ого круглого стола</w:t>
      </w:r>
      <w:r w:rsidR="006B3841" w:rsidRPr="00382BBB">
        <w:rPr>
          <w:rFonts w:ascii="Times New Roman" w:hAnsi="Times New Roman"/>
          <w:sz w:val="24"/>
          <w:szCs w:val="24"/>
        </w:rPr>
        <w:t xml:space="preserve"> –</w:t>
      </w:r>
      <w:r w:rsidRPr="00382BBB">
        <w:rPr>
          <w:rFonts w:ascii="Times New Roman" w:hAnsi="Times New Roman"/>
          <w:sz w:val="24"/>
          <w:szCs w:val="24"/>
        </w:rPr>
        <w:t xml:space="preserve"> </w:t>
      </w:r>
      <w:r w:rsidR="00902BB6" w:rsidRPr="00382BBB">
        <w:rPr>
          <w:rFonts w:ascii="Times New Roman" w:hAnsi="Times New Roman"/>
          <w:b/>
          <w:sz w:val="24"/>
          <w:szCs w:val="24"/>
        </w:rPr>
        <w:t>0</w:t>
      </w:r>
      <w:r w:rsidR="008A58B9" w:rsidRPr="00382BBB">
        <w:rPr>
          <w:rFonts w:ascii="Times New Roman" w:hAnsi="Times New Roman"/>
          <w:b/>
          <w:sz w:val="24"/>
          <w:szCs w:val="24"/>
        </w:rPr>
        <w:t>7</w:t>
      </w:r>
      <w:r w:rsidR="00032A7B" w:rsidRPr="00382BBB">
        <w:rPr>
          <w:rFonts w:ascii="Times New Roman" w:hAnsi="Times New Roman"/>
          <w:b/>
          <w:sz w:val="24"/>
          <w:szCs w:val="24"/>
        </w:rPr>
        <w:t xml:space="preserve"> </w:t>
      </w:r>
      <w:r w:rsidR="008A58B9" w:rsidRPr="00382BBB">
        <w:rPr>
          <w:rFonts w:ascii="Times New Roman" w:hAnsi="Times New Roman"/>
          <w:b/>
          <w:sz w:val="24"/>
          <w:szCs w:val="24"/>
        </w:rPr>
        <w:t>февраля</w:t>
      </w:r>
      <w:r w:rsidRPr="00382BBB">
        <w:rPr>
          <w:rFonts w:ascii="Times New Roman" w:hAnsi="Times New Roman"/>
          <w:b/>
          <w:sz w:val="24"/>
          <w:szCs w:val="24"/>
        </w:rPr>
        <w:t xml:space="preserve"> 20</w:t>
      </w:r>
      <w:r w:rsidR="00032A7B" w:rsidRPr="00382BBB">
        <w:rPr>
          <w:rFonts w:ascii="Times New Roman" w:hAnsi="Times New Roman"/>
          <w:b/>
          <w:sz w:val="24"/>
          <w:szCs w:val="24"/>
        </w:rPr>
        <w:t>2</w:t>
      </w:r>
      <w:r w:rsidR="008A58B9" w:rsidRPr="00382BBB">
        <w:rPr>
          <w:rFonts w:ascii="Times New Roman" w:hAnsi="Times New Roman"/>
          <w:b/>
          <w:sz w:val="24"/>
          <w:szCs w:val="24"/>
        </w:rPr>
        <w:t>5</w:t>
      </w:r>
      <w:r w:rsidR="008F1125" w:rsidRPr="00382BBB">
        <w:rPr>
          <w:rFonts w:ascii="Times New Roman" w:hAnsi="Times New Roman"/>
          <w:b/>
          <w:sz w:val="24"/>
          <w:szCs w:val="24"/>
        </w:rPr>
        <w:t xml:space="preserve"> </w:t>
      </w:r>
      <w:r w:rsidRPr="00382BBB">
        <w:rPr>
          <w:rFonts w:ascii="Times New Roman" w:hAnsi="Times New Roman"/>
          <w:b/>
          <w:sz w:val="24"/>
          <w:szCs w:val="24"/>
        </w:rPr>
        <w:t>г.</w:t>
      </w:r>
      <w:r w:rsidRPr="00902BB6">
        <w:rPr>
          <w:rFonts w:ascii="Times New Roman" w:hAnsi="Times New Roman"/>
          <w:b/>
          <w:sz w:val="24"/>
          <w:szCs w:val="24"/>
        </w:rPr>
        <w:t xml:space="preserve"> </w:t>
      </w:r>
    </w:p>
    <w:p w14:paraId="3ADE1ECA" w14:textId="77777777" w:rsidR="00382BBB" w:rsidRDefault="00382BBB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15ABBF3" w14:textId="197B0783" w:rsidR="00032A7B" w:rsidRDefault="00382BBB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82BBB">
        <w:rPr>
          <w:rFonts w:ascii="Times New Roman" w:hAnsi="Times New Roman"/>
          <w:b/>
          <w:color w:val="C00000"/>
          <w:sz w:val="24"/>
          <w:szCs w:val="24"/>
        </w:rPr>
        <w:t>Обращаем внимание: в случае непредвиденных обстоятельств дата проведения Республиканского круглого стола будет перенесена, о чем очные и заочные участники будут проинформированы дополнительно.</w:t>
      </w:r>
      <w:r w:rsidR="00C117B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14:paraId="546B989A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C631E54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41025DF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287C18B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DE6B544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40CA456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3C34C7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23B7C3D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1A2FA56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D5DC11F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0EBE5C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21E960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983350C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6261249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9E0289C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F07098B" w14:textId="77777777" w:rsidR="00C117B4" w:rsidRDefault="00C117B4" w:rsidP="007B6EC0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884B863" w14:textId="414949DF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C117B4">
        <w:rPr>
          <w:rFonts w:ascii="Times New Roman" w:hAnsi="Times New Roman"/>
          <w:bCs/>
          <w:sz w:val="24"/>
          <w:szCs w:val="24"/>
        </w:rPr>
        <w:t>риложение 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C475018" w14:textId="77777777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57013087" w14:textId="22E61D11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Заявка к заочному участию в Республиканском круглом столе</w:t>
      </w:r>
    </w:p>
    <w:p w14:paraId="24B182B6" w14:textId="38937CC5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«Методические условия эффективной реализации ГОС на всех уровнях образования через систему непрерывного профессионального развития»</w:t>
      </w:r>
    </w:p>
    <w:p w14:paraId="32D1E678" w14:textId="77777777" w:rsidR="00C117B4" w:rsidRDefault="00C117B4" w:rsidP="009961DB">
      <w:pPr>
        <w:spacing w:after="0" w:line="240" w:lineRule="auto"/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069"/>
        <w:gridCol w:w="5245"/>
      </w:tblGrid>
      <w:tr w:rsidR="00C117B4" w:rsidRPr="009961DB" w14:paraId="649B7392" w14:textId="77777777" w:rsidTr="009961DB">
        <w:tc>
          <w:tcPr>
            <w:tcW w:w="5069" w:type="dxa"/>
          </w:tcPr>
          <w:p w14:paraId="5F41C520" w14:textId="3CC7F92C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ФИО участника/участников (для соавторов)</w:t>
            </w:r>
          </w:p>
        </w:tc>
        <w:tc>
          <w:tcPr>
            <w:tcW w:w="5245" w:type="dxa"/>
          </w:tcPr>
          <w:p w14:paraId="79344080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406F624C" w14:textId="77777777" w:rsidTr="009961DB">
        <w:tc>
          <w:tcPr>
            <w:tcW w:w="5069" w:type="dxa"/>
          </w:tcPr>
          <w:p w14:paraId="3AAD98A8" w14:textId="6DE0A78B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14:paraId="30C63F19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7CBBE1DC" w14:textId="77777777" w:rsidTr="009961DB">
        <w:tc>
          <w:tcPr>
            <w:tcW w:w="5069" w:type="dxa"/>
          </w:tcPr>
          <w:p w14:paraId="0C1ACAA4" w14:textId="1B1F872D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245" w:type="dxa"/>
          </w:tcPr>
          <w:p w14:paraId="7ADC9E90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6BD8E11E" w14:textId="77777777" w:rsidTr="009961DB">
        <w:tc>
          <w:tcPr>
            <w:tcW w:w="5069" w:type="dxa"/>
          </w:tcPr>
          <w:p w14:paraId="4ED4B653" w14:textId="2B979BDF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5245" w:type="dxa"/>
          </w:tcPr>
          <w:p w14:paraId="51635C4D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56130972" w14:textId="77777777" w:rsidTr="009961DB">
        <w:tc>
          <w:tcPr>
            <w:tcW w:w="5069" w:type="dxa"/>
          </w:tcPr>
          <w:p w14:paraId="7A41325B" w14:textId="375099C0" w:rsidR="00C117B4" w:rsidRPr="009961DB" w:rsidRDefault="00C117B4" w:rsidP="00C117B4">
            <w:pPr>
              <w:tabs>
                <w:tab w:val="left" w:pos="3444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Педагогический стаж (при наличии)</w:t>
            </w:r>
          </w:p>
        </w:tc>
        <w:tc>
          <w:tcPr>
            <w:tcW w:w="5245" w:type="dxa"/>
          </w:tcPr>
          <w:p w14:paraId="3235D401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2D8EDED0" w14:textId="77777777" w:rsidTr="009961DB">
        <w:tc>
          <w:tcPr>
            <w:tcW w:w="5069" w:type="dxa"/>
          </w:tcPr>
          <w:p w14:paraId="335E4783" w14:textId="22379903" w:rsidR="00C117B4" w:rsidRPr="009961DB" w:rsidRDefault="00C117B4" w:rsidP="00C117B4">
            <w:pPr>
              <w:tabs>
                <w:tab w:val="left" w:pos="3096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5245" w:type="dxa"/>
          </w:tcPr>
          <w:p w14:paraId="42EA320C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365A0A79" w14:textId="77777777" w:rsidTr="009961DB">
        <w:tc>
          <w:tcPr>
            <w:tcW w:w="5069" w:type="dxa"/>
          </w:tcPr>
          <w:p w14:paraId="664EAB80" w14:textId="4FBA1495" w:rsidR="00C117B4" w:rsidRPr="009961DB" w:rsidRDefault="00C117B4" w:rsidP="00C117B4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Контактная информация: телефон, e-</w:t>
            </w:r>
            <w:proofErr w:type="spellStart"/>
            <w:r w:rsidRPr="009961D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45" w:type="dxa"/>
          </w:tcPr>
          <w:p w14:paraId="73163772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74FF0840" w14:textId="77777777" w:rsidTr="009961DB">
        <w:tc>
          <w:tcPr>
            <w:tcW w:w="5069" w:type="dxa"/>
          </w:tcPr>
          <w:p w14:paraId="6FE5B105" w14:textId="0E6CC9DC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245" w:type="dxa"/>
          </w:tcPr>
          <w:p w14:paraId="59C4FBDC" w14:textId="566BD344" w:rsidR="00C117B4" w:rsidRPr="009961DB" w:rsidRDefault="00C117B4" w:rsidP="00C117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1DB">
              <w:rPr>
                <w:rFonts w:ascii="Times New Roman" w:hAnsi="Times New Roman"/>
                <w:b/>
                <w:bCs/>
                <w:sz w:val="24"/>
                <w:szCs w:val="24"/>
              </w:rPr>
              <w:t>Заочное участие</w:t>
            </w:r>
          </w:p>
        </w:tc>
      </w:tr>
      <w:tr w:rsidR="00C117B4" w:rsidRPr="009961DB" w14:paraId="47E57339" w14:textId="77777777" w:rsidTr="009961DB">
        <w:tc>
          <w:tcPr>
            <w:tcW w:w="5069" w:type="dxa"/>
          </w:tcPr>
          <w:p w14:paraId="582702F2" w14:textId="1052D1F4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Тематическое направление, в котором планируется публикация</w:t>
            </w:r>
          </w:p>
        </w:tc>
        <w:tc>
          <w:tcPr>
            <w:tcW w:w="5245" w:type="dxa"/>
          </w:tcPr>
          <w:p w14:paraId="6BA8DAF9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17114CD6" w14:textId="77777777" w:rsidTr="009961DB">
        <w:tc>
          <w:tcPr>
            <w:tcW w:w="5069" w:type="dxa"/>
          </w:tcPr>
          <w:p w14:paraId="629C2F40" w14:textId="28923778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Название статьи (тезисов)</w:t>
            </w:r>
          </w:p>
        </w:tc>
        <w:tc>
          <w:tcPr>
            <w:tcW w:w="5245" w:type="dxa"/>
          </w:tcPr>
          <w:p w14:paraId="1CCD9D1E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89A96" w14:textId="77777777" w:rsidR="00C117B4" w:rsidRDefault="00C117B4" w:rsidP="00C117B4">
      <w:pPr>
        <w:spacing w:after="0" w:line="240" w:lineRule="auto"/>
        <w:ind w:firstLine="567"/>
        <w:jc w:val="center"/>
      </w:pPr>
    </w:p>
    <w:p w14:paraId="43F55DC5" w14:textId="77777777" w:rsidR="00C117B4" w:rsidRDefault="00C117B4" w:rsidP="009961D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A9EB04A" w14:textId="426BEE8E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961DB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14:paraId="169DCE96" w14:textId="77777777" w:rsidR="009961DB" w:rsidRPr="009961DB" w:rsidRDefault="009961DB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77ABDF08" w14:textId="77777777" w:rsidR="00C117B4" w:rsidRPr="009961DB" w:rsidRDefault="00C117B4" w:rsidP="007B6E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Технические требования к оформлению статьи (тезисов)</w:t>
      </w:r>
    </w:p>
    <w:p w14:paraId="2132D7B9" w14:textId="2ADA69A5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Статья, тезисы оформляются в формате </w:t>
      </w:r>
      <w:proofErr w:type="spellStart"/>
      <w:r w:rsidRPr="009961DB">
        <w:rPr>
          <w:rFonts w:ascii="Times New Roman" w:hAnsi="Times New Roman"/>
          <w:sz w:val="24"/>
          <w:szCs w:val="24"/>
        </w:rPr>
        <w:t>Word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9961DB">
        <w:rPr>
          <w:rFonts w:ascii="Times New Roman" w:hAnsi="Times New Roman"/>
          <w:sz w:val="24"/>
          <w:szCs w:val="24"/>
        </w:rPr>
        <w:t>Times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1DB">
        <w:rPr>
          <w:rFonts w:ascii="Times New Roman" w:hAnsi="Times New Roman"/>
          <w:sz w:val="24"/>
          <w:szCs w:val="24"/>
        </w:rPr>
        <w:t>New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1DB">
        <w:rPr>
          <w:rFonts w:ascii="Times New Roman" w:hAnsi="Times New Roman"/>
          <w:sz w:val="24"/>
          <w:szCs w:val="24"/>
        </w:rPr>
        <w:t>Roman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, размер шрифта – 14, межстрочный интервал – полуторный. </w:t>
      </w:r>
    </w:p>
    <w:p w14:paraId="0004C264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Параметры страницы – поля: верхнее – 2 см, нижнее – 2 см, левое – 2 см, правое – 1.5 см. </w:t>
      </w:r>
    </w:p>
    <w:p w14:paraId="05EDA705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Общий объем статьи не должен превышать 10 страниц. Общий объем тезисов 2 – 4 страницы, список использованной литературы обязателен. </w:t>
      </w:r>
    </w:p>
    <w:p w14:paraId="240F67FD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Название печатается прописными буквами, полужирно, по центру, без переносов, в конце заголовка точка не ставится. </w:t>
      </w:r>
    </w:p>
    <w:p w14:paraId="0959BF58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Строкой ниже по правому краю – инициалы, фамилия автора. </w:t>
      </w:r>
    </w:p>
    <w:p w14:paraId="24F2C4F2" w14:textId="77777777" w:rsidR="009961DB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На следующей строке – место работы (полностью, без аббревиатур). </w:t>
      </w:r>
    </w:p>
    <w:p w14:paraId="2E5EBA5C" w14:textId="0B981859" w:rsidR="009961DB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Далее через интервал</w:t>
      </w:r>
      <w:r w:rsidR="009961DB" w:rsidRPr="009961DB">
        <w:rPr>
          <w:rFonts w:ascii="Times New Roman" w:hAnsi="Times New Roman"/>
          <w:sz w:val="24"/>
          <w:szCs w:val="24"/>
        </w:rPr>
        <w:t xml:space="preserve"> — ключевые слова (</w:t>
      </w:r>
      <w:r w:rsidR="007B6EC0">
        <w:rPr>
          <w:rFonts w:ascii="Times New Roman" w:hAnsi="Times New Roman"/>
          <w:sz w:val="24"/>
          <w:szCs w:val="24"/>
        </w:rPr>
        <w:t xml:space="preserve">размер шрифта — </w:t>
      </w:r>
      <w:r w:rsidR="009961DB" w:rsidRPr="009961DB">
        <w:rPr>
          <w:rFonts w:ascii="Times New Roman" w:hAnsi="Times New Roman"/>
          <w:sz w:val="24"/>
          <w:szCs w:val="24"/>
        </w:rPr>
        <w:t xml:space="preserve">12, </w:t>
      </w:r>
      <w:r w:rsidR="007B6EC0" w:rsidRPr="009961DB">
        <w:rPr>
          <w:rFonts w:ascii="Times New Roman" w:hAnsi="Times New Roman"/>
          <w:sz w:val="24"/>
          <w:szCs w:val="24"/>
        </w:rPr>
        <w:t xml:space="preserve">межстрочный интервал – </w:t>
      </w:r>
      <w:r w:rsidR="007B6EC0">
        <w:rPr>
          <w:rFonts w:ascii="Times New Roman" w:hAnsi="Times New Roman"/>
          <w:sz w:val="24"/>
          <w:szCs w:val="24"/>
        </w:rPr>
        <w:t xml:space="preserve">одинарный, </w:t>
      </w:r>
      <w:r w:rsidR="009961DB" w:rsidRPr="009961DB">
        <w:rPr>
          <w:rFonts w:ascii="Times New Roman" w:hAnsi="Times New Roman"/>
          <w:sz w:val="24"/>
          <w:szCs w:val="24"/>
        </w:rPr>
        <w:t xml:space="preserve">курсив), через интервал от ключевых слов — аннотация </w:t>
      </w:r>
      <w:r w:rsidR="007B6EC0" w:rsidRPr="009961DB">
        <w:rPr>
          <w:rFonts w:ascii="Times New Roman" w:hAnsi="Times New Roman"/>
          <w:sz w:val="24"/>
          <w:szCs w:val="24"/>
        </w:rPr>
        <w:t>(</w:t>
      </w:r>
      <w:r w:rsidR="007B6EC0">
        <w:rPr>
          <w:rFonts w:ascii="Times New Roman" w:hAnsi="Times New Roman"/>
          <w:sz w:val="24"/>
          <w:szCs w:val="24"/>
        </w:rPr>
        <w:t xml:space="preserve">размер шрифта — </w:t>
      </w:r>
      <w:r w:rsidR="007B6EC0" w:rsidRPr="009961DB">
        <w:rPr>
          <w:rFonts w:ascii="Times New Roman" w:hAnsi="Times New Roman"/>
          <w:sz w:val="24"/>
          <w:szCs w:val="24"/>
        </w:rPr>
        <w:t xml:space="preserve">12, межстрочный интервал – </w:t>
      </w:r>
      <w:r w:rsidR="007B6EC0">
        <w:rPr>
          <w:rFonts w:ascii="Times New Roman" w:hAnsi="Times New Roman"/>
          <w:sz w:val="24"/>
          <w:szCs w:val="24"/>
        </w:rPr>
        <w:t xml:space="preserve">одинарный, </w:t>
      </w:r>
      <w:r w:rsidR="007B6EC0" w:rsidRPr="009961DB">
        <w:rPr>
          <w:rFonts w:ascii="Times New Roman" w:hAnsi="Times New Roman"/>
          <w:sz w:val="24"/>
          <w:szCs w:val="24"/>
        </w:rPr>
        <w:t>курсив)</w:t>
      </w:r>
      <w:r w:rsidR="009961DB" w:rsidRPr="009961DB">
        <w:rPr>
          <w:rFonts w:ascii="Times New Roman" w:hAnsi="Times New Roman"/>
          <w:sz w:val="24"/>
          <w:szCs w:val="24"/>
        </w:rPr>
        <w:t xml:space="preserve">. </w:t>
      </w:r>
    </w:p>
    <w:p w14:paraId="2EDD5695" w14:textId="5226BB91" w:rsidR="009961DB" w:rsidRPr="009961DB" w:rsidRDefault="009961DB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Далее через 1 интервал </w:t>
      </w:r>
      <w:r w:rsidR="00C117B4" w:rsidRPr="009961DB">
        <w:rPr>
          <w:rFonts w:ascii="Times New Roman" w:hAnsi="Times New Roman"/>
          <w:sz w:val="24"/>
          <w:szCs w:val="24"/>
        </w:rPr>
        <w:t>печатается текст</w:t>
      </w:r>
      <w:r w:rsidRPr="009961DB">
        <w:rPr>
          <w:rFonts w:ascii="Times New Roman" w:hAnsi="Times New Roman"/>
          <w:sz w:val="24"/>
          <w:szCs w:val="24"/>
        </w:rPr>
        <w:t xml:space="preserve"> статьи или тезисов</w:t>
      </w:r>
      <w:r w:rsidR="007B6EC0">
        <w:rPr>
          <w:rFonts w:ascii="Times New Roman" w:hAnsi="Times New Roman"/>
          <w:sz w:val="24"/>
          <w:szCs w:val="24"/>
        </w:rPr>
        <w:t xml:space="preserve"> (</w:t>
      </w:r>
      <w:r w:rsidR="007B6EC0" w:rsidRPr="009961DB">
        <w:rPr>
          <w:rFonts w:ascii="Times New Roman" w:hAnsi="Times New Roman"/>
          <w:sz w:val="24"/>
          <w:szCs w:val="24"/>
        </w:rPr>
        <w:t>размер шрифта – 14, межстрочный интервал – полуторный</w:t>
      </w:r>
      <w:r w:rsidR="007B6EC0">
        <w:rPr>
          <w:rFonts w:ascii="Times New Roman" w:hAnsi="Times New Roman"/>
          <w:sz w:val="24"/>
          <w:szCs w:val="24"/>
        </w:rPr>
        <w:t>)</w:t>
      </w:r>
      <w:r w:rsidR="00C117B4" w:rsidRPr="009961DB">
        <w:rPr>
          <w:rFonts w:ascii="Times New Roman" w:hAnsi="Times New Roman"/>
          <w:sz w:val="24"/>
          <w:szCs w:val="24"/>
        </w:rPr>
        <w:t xml:space="preserve">. </w:t>
      </w:r>
    </w:p>
    <w:p w14:paraId="6C99B55C" w14:textId="2D58A47D" w:rsidR="00C117B4" w:rsidRPr="00C117B4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Перечень литературных источников приводится в алфавитном порядке в конце</w:t>
      </w:r>
      <w:r w:rsidR="009961DB" w:rsidRPr="009961DB">
        <w:rPr>
          <w:rFonts w:ascii="Times New Roman" w:hAnsi="Times New Roman"/>
          <w:sz w:val="24"/>
          <w:szCs w:val="24"/>
        </w:rPr>
        <w:t xml:space="preserve"> статьи (тезисов)</w:t>
      </w:r>
      <w:r w:rsidR="007B6EC0">
        <w:rPr>
          <w:rFonts w:ascii="Times New Roman" w:hAnsi="Times New Roman"/>
          <w:sz w:val="24"/>
          <w:szCs w:val="24"/>
        </w:rPr>
        <w:t xml:space="preserve"> (</w:t>
      </w:r>
      <w:r w:rsidR="007B6EC0" w:rsidRPr="009961DB">
        <w:rPr>
          <w:rFonts w:ascii="Times New Roman" w:hAnsi="Times New Roman"/>
          <w:sz w:val="24"/>
          <w:szCs w:val="24"/>
        </w:rPr>
        <w:t>размер шрифта – 14, межстрочный интервал – полуторный</w:t>
      </w:r>
      <w:r w:rsidR="007B6EC0">
        <w:rPr>
          <w:rFonts w:ascii="Times New Roman" w:hAnsi="Times New Roman"/>
          <w:sz w:val="24"/>
          <w:szCs w:val="24"/>
        </w:rPr>
        <w:t>)</w:t>
      </w:r>
      <w:r w:rsidR="007B6EC0" w:rsidRPr="009961DB">
        <w:rPr>
          <w:rFonts w:ascii="Times New Roman" w:hAnsi="Times New Roman"/>
          <w:sz w:val="24"/>
          <w:szCs w:val="24"/>
        </w:rPr>
        <w:t xml:space="preserve">. </w:t>
      </w:r>
      <w:r w:rsidRPr="009961DB">
        <w:rPr>
          <w:rFonts w:ascii="Times New Roman" w:hAnsi="Times New Roman"/>
          <w:sz w:val="24"/>
          <w:szCs w:val="24"/>
        </w:rPr>
        <w:t xml:space="preserve">Ссылки на </w:t>
      </w:r>
      <w:r w:rsidR="009961DB" w:rsidRPr="009961DB">
        <w:rPr>
          <w:rFonts w:ascii="Times New Roman" w:hAnsi="Times New Roman"/>
          <w:sz w:val="24"/>
          <w:szCs w:val="24"/>
        </w:rPr>
        <w:t xml:space="preserve">каждый источник из перечня </w:t>
      </w:r>
      <w:r w:rsidRPr="009961DB">
        <w:rPr>
          <w:rFonts w:ascii="Times New Roman" w:hAnsi="Times New Roman"/>
          <w:sz w:val="24"/>
          <w:szCs w:val="24"/>
        </w:rPr>
        <w:t>литератур</w:t>
      </w:r>
      <w:r w:rsidR="009961DB" w:rsidRPr="009961DB">
        <w:rPr>
          <w:rFonts w:ascii="Times New Roman" w:hAnsi="Times New Roman"/>
          <w:sz w:val="24"/>
          <w:szCs w:val="24"/>
        </w:rPr>
        <w:t>ы</w:t>
      </w:r>
      <w:r w:rsidRPr="009961DB">
        <w:rPr>
          <w:rFonts w:ascii="Times New Roman" w:hAnsi="Times New Roman"/>
          <w:sz w:val="24"/>
          <w:szCs w:val="24"/>
        </w:rPr>
        <w:t xml:space="preserve"> приводятся в тексте в квадратных скобках.</w:t>
      </w:r>
    </w:p>
    <w:sectPr w:rsidR="00C117B4" w:rsidRPr="00C117B4" w:rsidSect="00756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ECC"/>
    <w:multiLevelType w:val="hybridMultilevel"/>
    <w:tmpl w:val="BE823B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BFD637E"/>
    <w:multiLevelType w:val="hybridMultilevel"/>
    <w:tmpl w:val="2A44DD1C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" w15:restartNumberingAfterBreak="0">
    <w:nsid w:val="1EAF6959"/>
    <w:multiLevelType w:val="hybridMultilevel"/>
    <w:tmpl w:val="6644A28C"/>
    <w:lvl w:ilvl="0" w:tplc="5C1AEDF4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F55471A"/>
    <w:multiLevelType w:val="hybridMultilevel"/>
    <w:tmpl w:val="61B258C8"/>
    <w:lvl w:ilvl="0" w:tplc="E2BCF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1E2381"/>
    <w:multiLevelType w:val="hybridMultilevel"/>
    <w:tmpl w:val="8216F0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4A2745E"/>
    <w:multiLevelType w:val="hybridMultilevel"/>
    <w:tmpl w:val="C9F40FEC"/>
    <w:lvl w:ilvl="0" w:tplc="1A3E2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8CC1791"/>
    <w:multiLevelType w:val="hybridMultilevel"/>
    <w:tmpl w:val="DAC676AC"/>
    <w:lvl w:ilvl="0" w:tplc="04C69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3F2C49"/>
    <w:multiLevelType w:val="hybridMultilevel"/>
    <w:tmpl w:val="ED50CDB0"/>
    <w:lvl w:ilvl="0" w:tplc="88FEE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41210D"/>
    <w:multiLevelType w:val="hybridMultilevel"/>
    <w:tmpl w:val="A8EA90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AB00CE1"/>
    <w:multiLevelType w:val="hybridMultilevel"/>
    <w:tmpl w:val="C40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A74B5"/>
    <w:multiLevelType w:val="hybridMultilevel"/>
    <w:tmpl w:val="13A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C"/>
    <w:rsid w:val="00025877"/>
    <w:rsid w:val="000265F1"/>
    <w:rsid w:val="00032A7B"/>
    <w:rsid w:val="00044752"/>
    <w:rsid w:val="00054509"/>
    <w:rsid w:val="0006005D"/>
    <w:rsid w:val="000879AC"/>
    <w:rsid w:val="00093314"/>
    <w:rsid w:val="000A0D8F"/>
    <w:rsid w:val="000D0CA2"/>
    <w:rsid w:val="000D2C67"/>
    <w:rsid w:val="00155DC5"/>
    <w:rsid w:val="001605DC"/>
    <w:rsid w:val="0017086E"/>
    <w:rsid w:val="00174336"/>
    <w:rsid w:val="001774EC"/>
    <w:rsid w:val="0018394D"/>
    <w:rsid w:val="001A5974"/>
    <w:rsid w:val="001C1B2E"/>
    <w:rsid w:val="001D6C6A"/>
    <w:rsid w:val="00267392"/>
    <w:rsid w:val="00274008"/>
    <w:rsid w:val="00290820"/>
    <w:rsid w:val="002955E9"/>
    <w:rsid w:val="002A2EC9"/>
    <w:rsid w:val="003069CC"/>
    <w:rsid w:val="0031494E"/>
    <w:rsid w:val="003424E4"/>
    <w:rsid w:val="00347173"/>
    <w:rsid w:val="00382BBB"/>
    <w:rsid w:val="003955B0"/>
    <w:rsid w:val="003B4FF3"/>
    <w:rsid w:val="003D287C"/>
    <w:rsid w:val="003E6A9C"/>
    <w:rsid w:val="00410CB4"/>
    <w:rsid w:val="00432E9F"/>
    <w:rsid w:val="004463D1"/>
    <w:rsid w:val="00454F1A"/>
    <w:rsid w:val="00457692"/>
    <w:rsid w:val="004A6758"/>
    <w:rsid w:val="004B0128"/>
    <w:rsid w:val="004F1A02"/>
    <w:rsid w:val="004F25C4"/>
    <w:rsid w:val="00505176"/>
    <w:rsid w:val="00510E63"/>
    <w:rsid w:val="00522699"/>
    <w:rsid w:val="00530282"/>
    <w:rsid w:val="00532849"/>
    <w:rsid w:val="005678CB"/>
    <w:rsid w:val="005735A1"/>
    <w:rsid w:val="00584C51"/>
    <w:rsid w:val="005A7AC9"/>
    <w:rsid w:val="005B755C"/>
    <w:rsid w:val="005C3454"/>
    <w:rsid w:val="005C4D01"/>
    <w:rsid w:val="005C7FCB"/>
    <w:rsid w:val="005E584B"/>
    <w:rsid w:val="005F4F6B"/>
    <w:rsid w:val="005F5DAE"/>
    <w:rsid w:val="0060381B"/>
    <w:rsid w:val="00627C03"/>
    <w:rsid w:val="00637F49"/>
    <w:rsid w:val="0064742E"/>
    <w:rsid w:val="00677359"/>
    <w:rsid w:val="0068423B"/>
    <w:rsid w:val="006927B5"/>
    <w:rsid w:val="006A132C"/>
    <w:rsid w:val="006A1836"/>
    <w:rsid w:val="006B3841"/>
    <w:rsid w:val="006E07D3"/>
    <w:rsid w:val="006F0182"/>
    <w:rsid w:val="00700793"/>
    <w:rsid w:val="00712798"/>
    <w:rsid w:val="007147DD"/>
    <w:rsid w:val="00736879"/>
    <w:rsid w:val="00746F50"/>
    <w:rsid w:val="00752B7A"/>
    <w:rsid w:val="007560F1"/>
    <w:rsid w:val="007561CF"/>
    <w:rsid w:val="00787E63"/>
    <w:rsid w:val="0079046E"/>
    <w:rsid w:val="007A3160"/>
    <w:rsid w:val="007A6122"/>
    <w:rsid w:val="007B6EC0"/>
    <w:rsid w:val="007C3A0E"/>
    <w:rsid w:val="007C3B68"/>
    <w:rsid w:val="007E4CAE"/>
    <w:rsid w:val="00843B25"/>
    <w:rsid w:val="0084407A"/>
    <w:rsid w:val="0086303B"/>
    <w:rsid w:val="008A1524"/>
    <w:rsid w:val="008A58B9"/>
    <w:rsid w:val="008C59A1"/>
    <w:rsid w:val="008D2136"/>
    <w:rsid w:val="008D6A2A"/>
    <w:rsid w:val="008E3991"/>
    <w:rsid w:val="008E733E"/>
    <w:rsid w:val="008E7F9F"/>
    <w:rsid w:val="008F1125"/>
    <w:rsid w:val="00902BB6"/>
    <w:rsid w:val="009237D5"/>
    <w:rsid w:val="00960303"/>
    <w:rsid w:val="0097324A"/>
    <w:rsid w:val="0097684F"/>
    <w:rsid w:val="009961DB"/>
    <w:rsid w:val="009C0D47"/>
    <w:rsid w:val="009C7ED0"/>
    <w:rsid w:val="009D14D3"/>
    <w:rsid w:val="009E6B80"/>
    <w:rsid w:val="00A02545"/>
    <w:rsid w:val="00A3155B"/>
    <w:rsid w:val="00A56D3E"/>
    <w:rsid w:val="00A70230"/>
    <w:rsid w:val="00A8007B"/>
    <w:rsid w:val="00B1010D"/>
    <w:rsid w:val="00B52CF4"/>
    <w:rsid w:val="00B55DC9"/>
    <w:rsid w:val="00B63A66"/>
    <w:rsid w:val="00B666E7"/>
    <w:rsid w:val="00B75C55"/>
    <w:rsid w:val="00BB3445"/>
    <w:rsid w:val="00BD28E0"/>
    <w:rsid w:val="00BE33C5"/>
    <w:rsid w:val="00BE4378"/>
    <w:rsid w:val="00C117B4"/>
    <w:rsid w:val="00C1466B"/>
    <w:rsid w:val="00C50F4F"/>
    <w:rsid w:val="00C92248"/>
    <w:rsid w:val="00CA5B0C"/>
    <w:rsid w:val="00CD389A"/>
    <w:rsid w:val="00D14A9E"/>
    <w:rsid w:val="00D275FB"/>
    <w:rsid w:val="00D47F5D"/>
    <w:rsid w:val="00D60C3C"/>
    <w:rsid w:val="00DC29E5"/>
    <w:rsid w:val="00DE41FF"/>
    <w:rsid w:val="00E009F3"/>
    <w:rsid w:val="00E246F6"/>
    <w:rsid w:val="00E4316F"/>
    <w:rsid w:val="00E44344"/>
    <w:rsid w:val="00E617AA"/>
    <w:rsid w:val="00E90C73"/>
    <w:rsid w:val="00EA0307"/>
    <w:rsid w:val="00EC5C3E"/>
    <w:rsid w:val="00EF462C"/>
    <w:rsid w:val="00EF4DD9"/>
    <w:rsid w:val="00F04068"/>
    <w:rsid w:val="00F07968"/>
    <w:rsid w:val="00F22795"/>
    <w:rsid w:val="00F2323F"/>
    <w:rsid w:val="00F258C6"/>
    <w:rsid w:val="00F7026A"/>
    <w:rsid w:val="00F83186"/>
    <w:rsid w:val="00FB2C25"/>
    <w:rsid w:val="00FC66C1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153"/>
  <w15:docId w15:val="{A674950C-2399-45C2-9F90-A5CD7B3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00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07B"/>
    <w:pPr>
      <w:ind w:left="720"/>
      <w:contextualSpacing/>
    </w:pPr>
  </w:style>
  <w:style w:type="character" w:customStyle="1" w:styleId="apple-converted-space">
    <w:name w:val="apple-converted-space"/>
    <w:basedOn w:val="a0"/>
    <w:rsid w:val="00A8007B"/>
  </w:style>
  <w:style w:type="character" w:customStyle="1" w:styleId="FontStyle69">
    <w:name w:val="Font Style69"/>
    <w:uiPriority w:val="99"/>
    <w:rsid w:val="00A8007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f2fc0fs12">
    <w:name w:val="ff2 fc0 fs12"/>
    <w:basedOn w:val="a0"/>
    <w:rsid w:val="00457692"/>
  </w:style>
  <w:style w:type="character" w:styleId="a6">
    <w:name w:val="Strong"/>
    <w:qFormat/>
    <w:rsid w:val="004F25C4"/>
    <w:rPr>
      <w:b/>
      <w:bCs/>
    </w:rPr>
  </w:style>
  <w:style w:type="table" w:styleId="a7">
    <w:name w:val="Table Grid"/>
    <w:basedOn w:val="a1"/>
    <w:uiPriority w:val="59"/>
    <w:rsid w:val="0096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.pgi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ipk.idkne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uka.pgi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Скитская</dc:creator>
  <cp:keywords/>
  <dc:description/>
  <cp:lastModifiedBy>KAIU</cp:lastModifiedBy>
  <cp:revision>60</cp:revision>
  <cp:lastPrinted>2020-09-16T09:03:00Z</cp:lastPrinted>
  <dcterms:created xsi:type="dcterms:W3CDTF">2016-10-03T12:21:00Z</dcterms:created>
  <dcterms:modified xsi:type="dcterms:W3CDTF">2025-01-15T09:15:00Z</dcterms:modified>
</cp:coreProperties>
</file>